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7B" w:rsidRPr="0022016A" w:rsidRDefault="002A157B" w:rsidP="002A157B">
      <w:pPr>
        <w:rPr>
          <w:sz w:val="24"/>
          <w:szCs w:val="24"/>
        </w:rPr>
      </w:pPr>
      <w:r>
        <w:rPr>
          <w:b/>
          <w:sz w:val="24"/>
          <w:szCs w:val="24"/>
        </w:rPr>
        <w:t>Разд</w:t>
      </w:r>
      <w:r w:rsidRPr="00D04A77">
        <w:rPr>
          <w:b/>
          <w:sz w:val="24"/>
          <w:szCs w:val="24"/>
        </w:rPr>
        <w:t>ел 3. Сведения о муниципальных унитарных предприятиях, муниципальных учреждениях, хозяйственных обществах, товариществ</w:t>
      </w:r>
      <w:r>
        <w:rPr>
          <w:b/>
          <w:sz w:val="24"/>
          <w:szCs w:val="24"/>
        </w:rPr>
        <w:t xml:space="preserve">ах, акции  </w:t>
      </w:r>
      <w:r w:rsidRPr="00D04A77">
        <w:rPr>
          <w:b/>
          <w:sz w:val="24"/>
          <w:szCs w:val="24"/>
        </w:rPr>
        <w:t xml:space="preserve"> долги</w:t>
      </w:r>
      <w:r>
        <w:rPr>
          <w:b/>
          <w:sz w:val="24"/>
          <w:szCs w:val="24"/>
        </w:rPr>
        <w:t xml:space="preserve"> </w:t>
      </w:r>
      <w:proofErr w:type="gramStart"/>
      <w:r w:rsidRPr="00D04A77">
        <w:rPr>
          <w:b/>
          <w:sz w:val="24"/>
          <w:szCs w:val="24"/>
        </w:rPr>
        <w:t xml:space="preserve">( </w:t>
      </w:r>
      <w:proofErr w:type="gramEnd"/>
      <w:r w:rsidRPr="00D04A77">
        <w:rPr>
          <w:b/>
          <w:sz w:val="24"/>
          <w:szCs w:val="24"/>
        </w:rPr>
        <w:t>вклады)</w:t>
      </w:r>
      <w:r>
        <w:rPr>
          <w:b/>
          <w:sz w:val="24"/>
          <w:szCs w:val="24"/>
        </w:rPr>
        <w:t xml:space="preserve"> </w:t>
      </w:r>
      <w:r w:rsidRPr="00D04A77">
        <w:rPr>
          <w:b/>
          <w:sz w:val="24"/>
          <w:szCs w:val="24"/>
        </w:rPr>
        <w:t>в уставном (складочном) капитале которых принадлежит муниципальным образованиям, иных юридических лицах, в которых  муниципальное образование является учредителем (участником).</w:t>
      </w:r>
      <w:r>
        <w:rPr>
          <w:sz w:val="24"/>
          <w:szCs w:val="24"/>
        </w:rPr>
        <w:t xml:space="preserve">                </w:t>
      </w:r>
    </w:p>
    <w:p w:rsidR="002A157B" w:rsidRDefault="002A157B" w:rsidP="002A157B"/>
    <w:tbl>
      <w:tblPr>
        <w:tblW w:w="15299" w:type="dxa"/>
        <w:tblInd w:w="118" w:type="dxa"/>
        <w:tblLook w:val="04A0"/>
      </w:tblPr>
      <w:tblGrid>
        <w:gridCol w:w="503"/>
        <w:gridCol w:w="8843"/>
        <w:gridCol w:w="5953"/>
      </w:tblGrid>
      <w:tr w:rsidR="002A157B" w:rsidRPr="005A7C42" w:rsidTr="00D93232">
        <w:trPr>
          <w:trHeight w:val="74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A7C4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A7C4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A7C42">
              <w:rPr>
                <w:b/>
                <w:bCs/>
                <w:color w:val="000000"/>
              </w:rPr>
              <w:t>/</w:t>
            </w:r>
            <w:proofErr w:type="spellStart"/>
            <w:r w:rsidRPr="005A7C4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A7C4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Показатель</w:t>
            </w:r>
          </w:p>
        </w:tc>
      </w:tr>
      <w:tr w:rsidR="002A157B" w:rsidRPr="005A7C42" w:rsidTr="00D93232">
        <w:trPr>
          <w:trHeight w:val="57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A7C42">
              <w:rPr>
                <w:b/>
                <w:bCs/>
                <w:color w:val="000000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</w:t>
            </w:r>
            <w:proofErr w:type="spellStart"/>
            <w:r>
              <w:rPr>
                <w:color w:val="000000"/>
                <w:sz w:val="22"/>
                <w:szCs w:val="22"/>
              </w:rPr>
              <w:t>Палевицы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5A7C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157B" w:rsidRPr="005A7C42" w:rsidTr="00D93232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A7C42">
              <w:rPr>
                <w:b/>
                <w:bCs/>
                <w:color w:val="000000"/>
                <w:sz w:val="22"/>
                <w:szCs w:val="22"/>
              </w:rPr>
              <w:t>Адрес (местонахождение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A7C4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68216</w:t>
            </w:r>
            <w:r w:rsidRPr="005A7C42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Республика Коми, </w:t>
            </w:r>
            <w:proofErr w:type="spellStart"/>
            <w:r>
              <w:rPr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алевицы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д.31</w:t>
            </w:r>
          </w:p>
        </w:tc>
      </w:tr>
      <w:tr w:rsidR="002A157B" w:rsidRPr="005A7C42" w:rsidTr="00D93232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A7C42">
              <w:rPr>
                <w:b/>
                <w:bCs/>
                <w:color w:val="000000"/>
                <w:sz w:val="22"/>
                <w:szCs w:val="22"/>
              </w:rPr>
              <w:t xml:space="preserve">Основной государственный регистрационный номер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27CB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51100859886</w:t>
            </w:r>
            <w:bookmarkStart w:id="0" w:name="_GoBack"/>
            <w:bookmarkEnd w:id="0"/>
            <w:r w:rsidRPr="005A7C4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157B" w:rsidRPr="005A7C42" w:rsidTr="00D9323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A7C42">
              <w:rPr>
                <w:b/>
                <w:bCs/>
                <w:color w:val="000000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5A7C4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5A7C42">
              <w:rPr>
                <w:color w:val="000000"/>
                <w:sz w:val="22"/>
                <w:szCs w:val="22"/>
              </w:rPr>
              <w:t>.200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A7C42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2A157B" w:rsidRPr="005A7C42" w:rsidTr="00D93232">
        <w:trPr>
          <w:trHeight w:val="11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A7C42">
              <w:rPr>
                <w:b/>
                <w:bCs/>
                <w:color w:val="000000"/>
                <w:sz w:val="22"/>
                <w:szCs w:val="22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B727E">
              <w:rPr>
                <w:color w:val="000000"/>
                <w:sz w:val="22"/>
                <w:szCs w:val="22"/>
              </w:rPr>
              <w:t>Свидетельство Межрайонной инспекции Федеральной  налоговой службы № 1 по Республике Коми о государственной р</w:t>
            </w:r>
            <w:r>
              <w:rPr>
                <w:color w:val="000000"/>
                <w:sz w:val="22"/>
                <w:szCs w:val="22"/>
              </w:rPr>
              <w:t>егистрации юридических лиц от 07</w:t>
            </w:r>
            <w:r w:rsidRPr="002B727E">
              <w:rPr>
                <w:color w:val="000000"/>
                <w:sz w:val="22"/>
                <w:szCs w:val="22"/>
              </w:rPr>
              <w:t>.12.2005г.</w:t>
            </w:r>
          </w:p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B72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  <w:r w:rsidRPr="002B727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727E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0872241</w:t>
            </w:r>
          </w:p>
        </w:tc>
      </w:tr>
      <w:tr w:rsidR="002A157B" w:rsidRPr="005A7C42" w:rsidTr="00D93232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A7C42">
              <w:rPr>
                <w:b/>
                <w:bCs/>
                <w:color w:val="000000"/>
                <w:sz w:val="22"/>
                <w:szCs w:val="22"/>
              </w:rPr>
              <w:t>Размер уставного фонда (для муниципальных (казенных) учреждений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A157B" w:rsidRPr="005A7C42" w:rsidTr="00D93232">
        <w:trPr>
          <w:trHeight w:val="82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A7C42">
              <w:rPr>
                <w:b/>
                <w:bCs/>
                <w:color w:val="000000"/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товариществ и обществ)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A157B" w:rsidRPr="005A7C42" w:rsidTr="00D93232">
        <w:trPr>
          <w:trHeight w:val="8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A7C42">
              <w:rPr>
                <w:b/>
                <w:bCs/>
                <w:color w:val="000000"/>
                <w:sz w:val="22"/>
                <w:szCs w:val="22"/>
              </w:rPr>
              <w:t>Данные  о балансовой стоимости  основных средств (фондов)  (для муниципальных учреждений и муниципальных унитарных предприятий), в руб.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A7C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A157B" w:rsidRPr="005A7C42" w:rsidTr="00D93232">
        <w:trPr>
          <w:trHeight w:val="74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A7C42">
              <w:rPr>
                <w:b/>
                <w:bCs/>
                <w:color w:val="000000"/>
                <w:sz w:val="22"/>
                <w:szCs w:val="22"/>
              </w:rPr>
              <w:t>Остаточная стоимость основных средств (фондов)  (для муниципальных учреждений и муниципальных унитарных предприятий), в руб.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A7C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A157B" w:rsidRPr="005A7C42" w:rsidTr="00D93232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A7C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2A157B" w:rsidP="00D9323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A7C42">
              <w:rPr>
                <w:b/>
                <w:bCs/>
                <w:color w:val="000000"/>
                <w:sz w:val="22"/>
                <w:szCs w:val="22"/>
              </w:rPr>
              <w:t>Среднесписочная численность работников (для муниципальных  учреждений и муниципальных унитарных предприятий)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57B" w:rsidRPr="005A7C42" w:rsidRDefault="00FB398C" w:rsidP="00D932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2A157B" w:rsidRDefault="002A157B" w:rsidP="002A157B"/>
    <w:p w:rsidR="002A157B" w:rsidRDefault="002A157B" w:rsidP="002A157B"/>
    <w:p w:rsidR="002A157B" w:rsidRDefault="002A157B" w:rsidP="002A157B"/>
    <w:sectPr w:rsidR="002A157B" w:rsidSect="002A15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7B"/>
    <w:rsid w:val="002A157B"/>
    <w:rsid w:val="004D7106"/>
    <w:rsid w:val="00AB3EF9"/>
    <w:rsid w:val="00C03C5A"/>
    <w:rsid w:val="00E650E8"/>
    <w:rsid w:val="00FB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6</cp:revision>
  <dcterms:created xsi:type="dcterms:W3CDTF">2020-04-14T08:15:00Z</dcterms:created>
  <dcterms:modified xsi:type="dcterms:W3CDTF">2022-01-13T12:04:00Z</dcterms:modified>
</cp:coreProperties>
</file>