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8B" w:rsidRDefault="00577F8B" w:rsidP="00577F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:rsidR="00577F8B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58">
        <w:rPr>
          <w:rFonts w:ascii="Times New Roman" w:hAnsi="Times New Roman" w:cs="Times New Roman"/>
          <w:b/>
          <w:sz w:val="28"/>
          <w:szCs w:val="28"/>
        </w:rPr>
        <w:t>Вопрос. Меня отправляют в служебную командировку в другой город на 3 месяца. Можно ли попросить о перерасчете коммунальных платежей на время моего отсутствия?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 xml:space="preserve">Ответ. </w:t>
      </w:r>
      <w:proofErr w:type="gramStart"/>
      <w:r w:rsidRPr="00E56258">
        <w:rPr>
          <w:rFonts w:ascii="Times New Roman" w:hAnsi="Times New Roman" w:cs="Times New Roman"/>
          <w:sz w:val="28"/>
          <w:szCs w:val="28"/>
        </w:rPr>
        <w:t>В соответствии с Порядком перерасчета размера платы за отдельные виды коммунальных услуг за периоды временного отсутствия потребителей в занимаемом жилом помещении, не оборудованном индивидуальными и (или) общим (квартирным) прибором учета, утвержденного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при временном, то есть более 5 полных календарных</w:t>
      </w:r>
      <w:proofErr w:type="gramEnd"/>
      <w:r w:rsidRPr="00E5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258">
        <w:rPr>
          <w:rFonts w:ascii="Times New Roman" w:hAnsi="Times New Roman" w:cs="Times New Roman"/>
          <w:sz w:val="28"/>
          <w:szCs w:val="28"/>
        </w:rPr>
        <w:t>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  <w:proofErr w:type="gramEnd"/>
    </w:p>
    <w:p w:rsidR="00577F8B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58">
        <w:rPr>
          <w:rFonts w:ascii="Times New Roman" w:hAnsi="Times New Roman" w:cs="Times New Roman"/>
          <w:sz w:val="28"/>
          <w:szCs w:val="28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порядке либо в случае неисправности индивидуального или общего (квартирного) прибора учета в жилом помещении и неисполнения потребителем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</w:t>
      </w:r>
      <w:proofErr w:type="gramEnd"/>
      <w:r w:rsidRPr="00E56258">
        <w:rPr>
          <w:rFonts w:ascii="Times New Roman" w:hAnsi="Times New Roman" w:cs="Times New Roman"/>
          <w:sz w:val="28"/>
          <w:szCs w:val="28"/>
        </w:rPr>
        <w:t xml:space="preserve"> лиц в результате действия непреодолимой силы.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258">
        <w:rPr>
          <w:rFonts w:ascii="Times New Roman" w:hAnsi="Times New Roman" w:cs="Times New Roman"/>
          <w:sz w:val="28"/>
          <w:szCs w:val="28"/>
        </w:rPr>
        <w:lastRenderedPageBreak/>
        <w:t>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Ваше жилое помещение не оборудовано индивидуальным или общим (квартирным) прибором учета в связи с отсутствием технической возможности его установки, Вы можете обратиться в </w:t>
      </w:r>
      <w:proofErr w:type="spellStart"/>
      <w:r w:rsidRPr="00E56258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E56258">
        <w:rPr>
          <w:rFonts w:ascii="Times New Roman" w:hAnsi="Times New Roman" w:cs="Times New Roman"/>
          <w:sz w:val="28"/>
          <w:szCs w:val="28"/>
        </w:rPr>
        <w:t xml:space="preserve"> организацию с соответствующим заявлением о перерасчете размера платы за коммунальные услуги.</w:t>
      </w:r>
    </w:p>
    <w:p w:rsidR="00577F8B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58">
        <w:rPr>
          <w:rFonts w:ascii="Times New Roman" w:hAnsi="Times New Roman" w:cs="Times New Roman"/>
          <w:sz w:val="28"/>
          <w:szCs w:val="28"/>
        </w:rPr>
        <w:t>К заявлению необходимо приложить акт обследования на предмет установления отсутствия технической возможности установки индивидуального, общего (квартирного) приборов учета, а также документы, подтверждающие продолжительность периода Вашего временного отсутствия, а именно копию командировочного удостоверения или копию решения (приказа, распоряжения) о направлении в служебную командировку или справку о служебной командировке с приложением копий проездных билетов.</w:t>
      </w:r>
      <w:proofErr w:type="gramEnd"/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58">
        <w:rPr>
          <w:rFonts w:ascii="Times New Roman" w:hAnsi="Times New Roman" w:cs="Times New Roman"/>
          <w:b/>
          <w:sz w:val="28"/>
          <w:szCs w:val="28"/>
        </w:rPr>
        <w:t xml:space="preserve">Вопрос. Мне отказали в начислении пособия на ребенка с 8 до 17 лет, так как у меня в собственности имеется дом в другом районе Республики Коми, в котором я давно не проживаю. Я зарегистрирована и проживаю в другом доме, который также находится в моей собственности. Правомерно ли это? 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 xml:space="preserve">Ответ. Постановлением Правительства Российской Федерации от 09.04.2022 № 630 утверждены требования к порядку и условиям предоставления ежемесячной денежной выплаты на ребенка в возрасте от 8 до 17 лет (далее – Требования к порядку). 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58">
        <w:rPr>
          <w:rFonts w:ascii="Times New Roman" w:hAnsi="Times New Roman" w:cs="Times New Roman"/>
          <w:sz w:val="28"/>
          <w:szCs w:val="28"/>
        </w:rPr>
        <w:t xml:space="preserve">Основаниями для отказа в назначении ежемесячной выплаты на ребенка в возрасте от 8 до 17 лет (далее – Выплата) является, в том числе, наличие в </w:t>
      </w:r>
      <w:r w:rsidRPr="00E56258">
        <w:rPr>
          <w:rFonts w:ascii="Times New Roman" w:hAnsi="Times New Roman" w:cs="Times New Roman"/>
          <w:sz w:val="28"/>
          <w:szCs w:val="28"/>
        </w:rPr>
        <w:lastRenderedPageBreak/>
        <w:t>собственности у заявителя и членов его семьи 2 и более зданий с назначением «жилое», «жилое строение» и «жилой дом», в том числе находящихся в общей долевой собственности заявителя и членов его семьи, суммарная площадь которых больше</w:t>
      </w:r>
      <w:proofErr w:type="gramEnd"/>
      <w:r w:rsidRPr="00E56258">
        <w:rPr>
          <w:rFonts w:ascii="Times New Roman" w:hAnsi="Times New Roman" w:cs="Times New Roman"/>
          <w:sz w:val="28"/>
          <w:szCs w:val="28"/>
        </w:rPr>
        <w:t xml:space="preserve"> произведения 40 квадратных метров в расчете на одного человека и количества членов семьи (подпункт «</w:t>
      </w:r>
      <w:proofErr w:type="spellStart"/>
      <w:r w:rsidRPr="00E562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6258">
        <w:rPr>
          <w:rFonts w:ascii="Times New Roman" w:hAnsi="Times New Roman" w:cs="Times New Roman"/>
          <w:sz w:val="28"/>
          <w:szCs w:val="28"/>
        </w:rPr>
        <w:t>» пункта 23 Требований к порядку).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58">
        <w:rPr>
          <w:rFonts w:ascii="Times New Roman" w:hAnsi="Times New Roman" w:cs="Times New Roman"/>
          <w:sz w:val="28"/>
          <w:szCs w:val="28"/>
        </w:rPr>
        <w:t>Из информации, указанной в вопросе, следует, что Вам на праве собственности принадлежат 2 жилых дома, вместе с тем отсутствует информация об общей площади принадлежащего Вам на праве собственности недвижимого имущества.</w:t>
      </w:r>
      <w:proofErr w:type="gramEnd"/>
    </w:p>
    <w:p w:rsidR="00577F8B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56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6258">
        <w:rPr>
          <w:rFonts w:ascii="Times New Roman" w:hAnsi="Times New Roman" w:cs="Times New Roman"/>
          <w:sz w:val="28"/>
          <w:szCs w:val="28"/>
        </w:rPr>
        <w:t xml:space="preserve"> если общая площадь принадлежащего Вам на праве собственности недвижимого имущества больше произведения 40 квадратных метров в расчете на одного человека и количества членов семьи, отказ в назначении Выплаты не противоречит положениям подпункта «</w:t>
      </w:r>
      <w:proofErr w:type="spellStart"/>
      <w:r w:rsidRPr="00E562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6258">
        <w:rPr>
          <w:rFonts w:ascii="Times New Roman" w:hAnsi="Times New Roman" w:cs="Times New Roman"/>
          <w:sz w:val="28"/>
          <w:szCs w:val="28"/>
        </w:rPr>
        <w:t>» пункта 23 Требований к порядку. В ином случае, Вы можете обжаловать решение в вышестоящую инстанцию или в суд.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58">
        <w:rPr>
          <w:rFonts w:ascii="Times New Roman" w:hAnsi="Times New Roman" w:cs="Times New Roman"/>
          <w:b/>
          <w:sz w:val="28"/>
          <w:szCs w:val="28"/>
        </w:rPr>
        <w:t>Вопрос. У бывшего супруга в отношении нашего ребенка образовалась задолженность по алиментам. Бывший супруг погиб. Могу ли я взыскать задолженность с его наследников?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>Ответ. В соответствии с Гражданским кодексом Российской Федерации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 xml:space="preserve">Наследники, принявшие наследство, отвечают по долгам наследодателя солидарно. Каждый из наследников отвечает по долгам наследодателя в пределах стоимости перешедшего к нему наследственного имущества. 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lastRenderedPageBreak/>
        <w:t>Задолженность по алиментам, образовавшаяся при жизни наследодателя, входит в состав наследственного имущества. Обязанность по погашению долга переходит к наследникам в пределах стоимости перешедшего к ним наследственного имущества.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58">
        <w:rPr>
          <w:rFonts w:ascii="Times New Roman" w:hAnsi="Times New Roman" w:cs="Times New Roman"/>
          <w:sz w:val="28"/>
          <w:szCs w:val="28"/>
        </w:rPr>
        <w:t xml:space="preserve">Таким образом, учитывая </w:t>
      </w:r>
      <w:proofErr w:type="gramStart"/>
      <w:r w:rsidRPr="00E56258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E56258">
        <w:rPr>
          <w:rFonts w:ascii="Times New Roman" w:hAnsi="Times New Roman" w:cs="Times New Roman"/>
          <w:sz w:val="28"/>
          <w:szCs w:val="28"/>
        </w:rPr>
        <w:t>, Вы вправе обратиться в суд с заявлением о взыскании с наследников задолженности по алиментам, образовавшейся при жизни наследодателя.</w:t>
      </w:r>
    </w:p>
    <w:p w:rsidR="00577F8B" w:rsidRPr="00E56258" w:rsidRDefault="00577F8B" w:rsidP="00577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258">
        <w:rPr>
          <w:rFonts w:ascii="Times New Roman" w:hAnsi="Times New Roman" w:cs="Times New Roman"/>
          <w:sz w:val="28"/>
          <w:szCs w:val="28"/>
        </w:rPr>
        <w:t>Обращаем внимание, что в соответствии с законодательством в состав наследства не входят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допускается, то есть, с момента смерти наследодателя обязательство по уплате алиментов прекращается и на будущее</w:t>
      </w:r>
      <w:proofErr w:type="gramEnd"/>
      <w:r w:rsidRPr="00E56258">
        <w:rPr>
          <w:rFonts w:ascii="Times New Roman" w:hAnsi="Times New Roman" w:cs="Times New Roman"/>
          <w:sz w:val="28"/>
          <w:szCs w:val="28"/>
        </w:rPr>
        <w:t xml:space="preserve"> наследники не обязаны уплачивать алименты за умершего наследодателя.</w:t>
      </w:r>
    </w:p>
    <w:p w:rsidR="00EB78A1" w:rsidRDefault="00EB78A1"/>
    <w:sectPr w:rsidR="00EB78A1" w:rsidSect="00E56258">
      <w:headerReference w:type="default" r:id="rId4"/>
      <w:pgSz w:w="11906" w:h="16838"/>
      <w:pgMar w:top="1021" w:right="79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83738"/>
      <w:docPartObj>
        <w:docPartGallery w:val="Page Numbers (Top of Page)"/>
        <w:docPartUnique/>
      </w:docPartObj>
    </w:sdtPr>
    <w:sdtEndPr/>
    <w:sdtContent>
      <w:p w:rsidR="00195236" w:rsidRDefault="00577F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280D" w:rsidRDefault="00577F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8B"/>
    <w:rsid w:val="00577F8B"/>
    <w:rsid w:val="00EB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5229</Characters>
  <Application>Microsoft Office Word</Application>
  <DocSecurity>0</DocSecurity>
  <Lines>43</Lines>
  <Paragraphs>12</Paragraphs>
  <ScaleCrop>false</ScaleCrop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</cp:revision>
  <dcterms:created xsi:type="dcterms:W3CDTF">2022-09-13T07:22:00Z</dcterms:created>
  <dcterms:modified xsi:type="dcterms:W3CDTF">2022-09-13T07:22:00Z</dcterms:modified>
</cp:coreProperties>
</file>