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31" w:rsidRPr="005D56D1" w:rsidRDefault="00465C31" w:rsidP="00465C31">
      <w:pPr>
        <w:pStyle w:val="afe"/>
        <w:outlineLvl w:val="0"/>
        <w:rPr>
          <w:b w:val="0"/>
          <w:sz w:val="24"/>
          <w:szCs w:val="24"/>
        </w:rPr>
      </w:pPr>
      <w:r w:rsidRPr="005D56D1">
        <w:rPr>
          <w:b w:val="0"/>
          <w:sz w:val="24"/>
          <w:szCs w:val="24"/>
        </w:rPr>
        <w:t>ПОСТАНОВЛЕНИЕ</w:t>
      </w:r>
    </w:p>
    <w:p w:rsidR="00465C31" w:rsidRPr="005D56D1" w:rsidRDefault="00465C31" w:rsidP="00465C31">
      <w:pPr>
        <w:pStyle w:val="afe"/>
        <w:rPr>
          <w:b w:val="0"/>
          <w:sz w:val="24"/>
          <w:szCs w:val="24"/>
        </w:rPr>
      </w:pPr>
      <w:r w:rsidRPr="005D56D1">
        <w:rPr>
          <w:b w:val="0"/>
          <w:sz w:val="24"/>
          <w:szCs w:val="24"/>
        </w:rPr>
        <w:t>администрации сельского поселения   «Палевицы»</w:t>
      </w:r>
    </w:p>
    <w:p w:rsidR="00465C31" w:rsidRPr="005D56D1" w:rsidRDefault="00465C31" w:rsidP="00465C31">
      <w:pPr>
        <w:pStyle w:val="afe"/>
        <w:rPr>
          <w:b w:val="0"/>
          <w:sz w:val="24"/>
          <w:szCs w:val="24"/>
        </w:rPr>
      </w:pPr>
      <w:r w:rsidRPr="005D56D1">
        <w:rPr>
          <w:b w:val="0"/>
          <w:sz w:val="24"/>
          <w:szCs w:val="24"/>
        </w:rPr>
        <w:t>______________________________________________________</w:t>
      </w:r>
    </w:p>
    <w:p w:rsidR="00465C31" w:rsidRPr="005D56D1" w:rsidRDefault="00465C31" w:rsidP="00465C31">
      <w:pPr>
        <w:pStyle w:val="afe"/>
        <w:rPr>
          <w:b w:val="0"/>
          <w:sz w:val="24"/>
          <w:szCs w:val="24"/>
        </w:rPr>
      </w:pPr>
      <w:r w:rsidRPr="005D56D1">
        <w:rPr>
          <w:b w:val="0"/>
          <w:sz w:val="24"/>
          <w:szCs w:val="24"/>
        </w:rPr>
        <w:t>«Паль» сикт  овмöдчöминса  администрациялöн</w:t>
      </w:r>
    </w:p>
    <w:p w:rsidR="00465C31" w:rsidRPr="005D56D1" w:rsidRDefault="00465C31" w:rsidP="00465C31">
      <w:pPr>
        <w:ind w:firstLine="720"/>
        <w:jc w:val="center"/>
        <w:outlineLvl w:val="0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                             </w:t>
      </w:r>
      <w:r w:rsidR="004E0607"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Pr="005D56D1">
        <w:rPr>
          <w:rFonts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65C31" w:rsidRPr="005D56D1" w:rsidRDefault="00465C31" w:rsidP="00465C31">
      <w:pPr>
        <w:ind w:firstLine="720"/>
        <w:jc w:val="center"/>
        <w:outlineLvl w:val="0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Ш У Ő М</w:t>
      </w:r>
    </w:p>
    <w:p w:rsidR="00465C31" w:rsidRPr="005D56D1" w:rsidRDefault="004E0607" w:rsidP="00465C3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  </w:t>
      </w:r>
      <w:r w:rsidR="00C754D6">
        <w:rPr>
          <w:rFonts w:cs="Times New Roman"/>
          <w:sz w:val="24"/>
          <w:szCs w:val="24"/>
        </w:rPr>
        <w:t xml:space="preserve">2 июля   </w:t>
      </w:r>
      <w:r w:rsidR="00465C31" w:rsidRPr="005D56D1">
        <w:rPr>
          <w:rFonts w:cs="Times New Roman"/>
          <w:sz w:val="24"/>
          <w:szCs w:val="24"/>
        </w:rPr>
        <w:t xml:space="preserve">2020 г.                                                                                 </w:t>
      </w:r>
      <w:r w:rsidR="00C754D6">
        <w:rPr>
          <w:rFonts w:cs="Times New Roman"/>
          <w:sz w:val="24"/>
          <w:szCs w:val="24"/>
        </w:rPr>
        <w:t xml:space="preserve">                      </w:t>
      </w:r>
      <w:r>
        <w:rPr>
          <w:rFonts w:cs="Times New Roman"/>
          <w:sz w:val="24"/>
          <w:szCs w:val="24"/>
        </w:rPr>
        <w:t xml:space="preserve">  № </w:t>
      </w:r>
      <w:r w:rsidR="00C754D6">
        <w:rPr>
          <w:rFonts w:cs="Times New Roman"/>
          <w:sz w:val="24"/>
          <w:szCs w:val="24"/>
        </w:rPr>
        <w:t>7/33</w:t>
      </w:r>
    </w:p>
    <w:p w:rsidR="00465C31" w:rsidRPr="005D56D1" w:rsidRDefault="00465C31" w:rsidP="00465C3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right="-1"/>
        <w:jc w:val="center"/>
        <w:rPr>
          <w:rFonts w:cs="Times New Roman"/>
          <w:b/>
          <w:sz w:val="24"/>
          <w:szCs w:val="24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7151F2" w:rsidRPr="005D56D1" w:rsidTr="002525EC">
        <w:tc>
          <w:tcPr>
            <w:tcW w:w="9606" w:type="dxa"/>
          </w:tcPr>
          <w:p w:rsidR="007151F2" w:rsidRPr="005D56D1" w:rsidRDefault="007151F2" w:rsidP="002525EC">
            <w:pPr>
              <w:jc w:val="center"/>
              <w:rPr>
                <w:b/>
                <w:sz w:val="24"/>
                <w:szCs w:val="24"/>
              </w:rPr>
            </w:pPr>
            <w:r w:rsidRPr="005D56D1">
              <w:rPr>
                <w:b/>
                <w:sz w:val="24"/>
                <w:szCs w:val="24"/>
              </w:rPr>
              <w:t>«Об утверждении административного регламента 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 на территории муниципального образования сельского поселения</w:t>
            </w:r>
          </w:p>
          <w:p w:rsidR="007151F2" w:rsidRPr="005D56D1" w:rsidRDefault="002525EC" w:rsidP="002525EC">
            <w:pPr>
              <w:jc w:val="center"/>
              <w:rPr>
                <w:b/>
                <w:sz w:val="24"/>
                <w:szCs w:val="24"/>
              </w:rPr>
            </w:pPr>
            <w:r w:rsidRPr="005D56D1">
              <w:rPr>
                <w:b/>
                <w:sz w:val="24"/>
                <w:szCs w:val="24"/>
              </w:rPr>
              <w:t>«Палевицы</w:t>
            </w:r>
            <w:r w:rsidR="007151F2" w:rsidRPr="005D56D1">
              <w:rPr>
                <w:b/>
                <w:sz w:val="24"/>
                <w:szCs w:val="24"/>
              </w:rPr>
              <w:t>»</w:t>
            </w:r>
          </w:p>
          <w:p w:rsidR="007151F2" w:rsidRPr="005D56D1" w:rsidRDefault="007151F2" w:rsidP="002525EC">
            <w:pPr>
              <w:jc w:val="both"/>
              <w:rPr>
                <w:sz w:val="24"/>
                <w:szCs w:val="24"/>
              </w:rPr>
            </w:pPr>
          </w:p>
        </w:tc>
      </w:tr>
    </w:tbl>
    <w:p w:rsidR="007151F2" w:rsidRPr="005D56D1" w:rsidRDefault="007151F2" w:rsidP="007151F2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eastAsia="A" w:cs="Times New Roman"/>
          <w:sz w:val="24"/>
          <w:szCs w:val="24"/>
        </w:rPr>
        <w:t xml:space="preserve">Руководствуясь  </w:t>
      </w:r>
      <w:r w:rsidRPr="005D56D1">
        <w:rPr>
          <w:rFonts w:cs="Times New Roman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D56D1">
        <w:rPr>
          <w:rFonts w:eastAsia="A" w:cs="Times New Roman"/>
          <w:sz w:val="24"/>
          <w:szCs w:val="24"/>
        </w:rPr>
        <w:t xml:space="preserve">Федеральным законом от 27.07.2010 № 210-ФЗ </w:t>
      </w:r>
      <w:r w:rsidRPr="005D56D1">
        <w:rPr>
          <w:rFonts w:eastAsia="A" w:cs="Times New Roman"/>
          <w:b/>
          <w:sz w:val="24"/>
          <w:szCs w:val="24"/>
        </w:rPr>
        <w:t>«</w:t>
      </w:r>
      <w:r w:rsidRPr="005D56D1">
        <w:rPr>
          <w:rFonts w:eastAsia="A" w:cs="Times New Roman"/>
          <w:sz w:val="24"/>
          <w:szCs w:val="24"/>
        </w:rPr>
        <w:t>Об организации предоставления</w:t>
      </w:r>
      <w:r w:rsidRPr="005D56D1">
        <w:rPr>
          <w:rFonts w:eastAsia="A" w:cs="Times New Roman"/>
          <w:b/>
          <w:sz w:val="24"/>
          <w:szCs w:val="24"/>
        </w:rPr>
        <w:t xml:space="preserve"> </w:t>
      </w:r>
      <w:r w:rsidRPr="005D56D1">
        <w:rPr>
          <w:rFonts w:eastAsia="A" w:cs="Times New Roman"/>
          <w:sz w:val="24"/>
          <w:szCs w:val="24"/>
        </w:rPr>
        <w:t>государственных и муниципальных</w:t>
      </w:r>
      <w:r w:rsidRPr="005D56D1">
        <w:rPr>
          <w:rFonts w:eastAsia="A" w:cs="Times New Roman"/>
          <w:b/>
          <w:sz w:val="24"/>
          <w:szCs w:val="24"/>
        </w:rPr>
        <w:t xml:space="preserve"> услуг», </w:t>
      </w:r>
      <w:r w:rsidRPr="005D56D1">
        <w:rPr>
          <w:rFonts w:cs="Times New Roman"/>
          <w:sz w:val="24"/>
          <w:szCs w:val="24"/>
        </w:rPr>
        <w:t xml:space="preserve">, </w:t>
      </w:r>
      <w:r w:rsidRPr="005D56D1">
        <w:rPr>
          <w:rFonts w:eastAsia="A" w:cs="Times New Roman"/>
          <w:sz w:val="24"/>
          <w:szCs w:val="24"/>
        </w:rPr>
        <w:t xml:space="preserve"> </w:t>
      </w:r>
      <w:r w:rsidRPr="005D56D1">
        <w:rPr>
          <w:rFonts w:eastAsia="Arial" w:cs="Times New Roman"/>
          <w:sz w:val="24"/>
          <w:szCs w:val="24"/>
          <w:lang w:eastAsia="zh-CN"/>
        </w:rPr>
        <w:t>Уставом муниципального образовани</w:t>
      </w:r>
      <w:r w:rsidR="002525EC" w:rsidRPr="005D56D1">
        <w:rPr>
          <w:rFonts w:eastAsia="Arial" w:cs="Times New Roman"/>
          <w:sz w:val="24"/>
          <w:szCs w:val="24"/>
          <w:lang w:eastAsia="zh-CN"/>
        </w:rPr>
        <w:t>я сельского поселения «Палевицы</w:t>
      </w:r>
      <w:r w:rsidRPr="005D56D1">
        <w:rPr>
          <w:rFonts w:eastAsia="Arial" w:cs="Times New Roman"/>
          <w:sz w:val="24"/>
          <w:szCs w:val="24"/>
          <w:lang w:eastAsia="zh-CN"/>
        </w:rPr>
        <w:t xml:space="preserve">», в целях реализации полномочий, предусмотренных ст. 55.31 Градостроительного кодекса Российской Федерации, </w:t>
      </w:r>
      <w:r w:rsidRPr="005D56D1">
        <w:rPr>
          <w:rFonts w:cs="Times New Roman"/>
          <w:sz w:val="24"/>
          <w:szCs w:val="24"/>
        </w:rPr>
        <w:t>админист</w:t>
      </w:r>
      <w:r w:rsidR="002525EC" w:rsidRPr="005D56D1">
        <w:rPr>
          <w:rFonts w:cs="Times New Roman"/>
          <w:sz w:val="24"/>
          <w:szCs w:val="24"/>
        </w:rPr>
        <w:t>рация сельского поселения «Палевицы</w:t>
      </w:r>
      <w:r w:rsidRPr="005D56D1">
        <w:rPr>
          <w:rFonts w:cs="Times New Roman"/>
          <w:sz w:val="24"/>
          <w:szCs w:val="24"/>
        </w:rPr>
        <w:t xml:space="preserve">» </w:t>
      </w:r>
    </w:p>
    <w:p w:rsidR="007151F2" w:rsidRPr="005D56D1" w:rsidRDefault="007151F2" w:rsidP="007151F2">
      <w:pPr>
        <w:spacing w:line="240" w:lineRule="auto"/>
        <w:ind w:firstLine="709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ПОСТАНОВЛЯЕТ:</w:t>
      </w:r>
    </w:p>
    <w:p w:rsidR="007151F2" w:rsidRPr="005D56D1" w:rsidRDefault="007151F2" w:rsidP="007151F2">
      <w:pPr>
        <w:spacing w:line="240" w:lineRule="auto"/>
        <w:ind w:firstLine="709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 на территории муниципального образования сельского поселения </w:t>
      </w:r>
      <w:r w:rsidR="002525EC" w:rsidRPr="005D56D1">
        <w:rPr>
          <w:rFonts w:cs="Times New Roman"/>
          <w:sz w:val="24"/>
          <w:szCs w:val="24"/>
        </w:rPr>
        <w:t>«Палевицы</w:t>
      </w:r>
      <w:r w:rsidRPr="005D56D1">
        <w:rPr>
          <w:rFonts w:cs="Times New Roman"/>
          <w:sz w:val="24"/>
          <w:szCs w:val="24"/>
        </w:rPr>
        <w:t>», согласно приложению к настоящему постановлению.</w:t>
      </w:r>
    </w:p>
    <w:p w:rsidR="007151F2" w:rsidRPr="005D56D1" w:rsidRDefault="007151F2" w:rsidP="007151F2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2. Специалистам администрации, ответственным за оказание муниципальной услуги, руководствоваться административным регламентом, утвержденным настоящим постановлением.</w:t>
      </w:r>
    </w:p>
    <w:p w:rsidR="007151F2" w:rsidRPr="005D56D1" w:rsidRDefault="007151F2" w:rsidP="007151F2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151F2" w:rsidRPr="005D56D1" w:rsidRDefault="007151F2" w:rsidP="007151F2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3. Настоящее постановление вступает в силу с момента обнародования в установленных Ус</w:t>
      </w:r>
      <w:r w:rsidR="002525EC" w:rsidRPr="005D56D1">
        <w:rPr>
          <w:rFonts w:cs="Times New Roman"/>
          <w:sz w:val="24"/>
          <w:szCs w:val="24"/>
        </w:rPr>
        <w:t>тавом сельского поселения «Палевицы</w:t>
      </w:r>
      <w:r w:rsidRPr="005D56D1">
        <w:rPr>
          <w:rFonts w:cs="Times New Roman"/>
          <w:sz w:val="24"/>
          <w:szCs w:val="24"/>
        </w:rPr>
        <w:t>» местах.</w:t>
      </w:r>
    </w:p>
    <w:p w:rsidR="007151F2" w:rsidRPr="005D56D1" w:rsidRDefault="007151F2" w:rsidP="007151F2">
      <w:pPr>
        <w:spacing w:line="240" w:lineRule="auto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right="-1"/>
        <w:jc w:val="both"/>
        <w:rPr>
          <w:rFonts w:cs="Times New Roman"/>
          <w:sz w:val="24"/>
          <w:szCs w:val="24"/>
        </w:rPr>
      </w:pPr>
    </w:p>
    <w:p w:rsidR="007151F2" w:rsidRPr="005D56D1" w:rsidRDefault="002525EC" w:rsidP="007151F2">
      <w:pPr>
        <w:spacing w:line="240" w:lineRule="auto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Глава сельского поселения «Палевицы</w:t>
      </w:r>
      <w:r w:rsidR="007151F2" w:rsidRPr="005D56D1">
        <w:rPr>
          <w:rFonts w:cs="Times New Roman"/>
          <w:sz w:val="24"/>
          <w:szCs w:val="24"/>
        </w:rPr>
        <w:t>»</w:t>
      </w:r>
      <w:r w:rsidR="007151F2" w:rsidRPr="005D56D1">
        <w:rPr>
          <w:rFonts w:cs="Times New Roman"/>
          <w:sz w:val="24"/>
          <w:szCs w:val="24"/>
        </w:rPr>
        <w:tab/>
      </w:r>
      <w:r w:rsidRPr="005D56D1">
        <w:rPr>
          <w:rFonts w:cs="Times New Roman"/>
          <w:sz w:val="24"/>
          <w:szCs w:val="24"/>
        </w:rPr>
        <w:tab/>
      </w:r>
      <w:r w:rsidRPr="005D56D1">
        <w:rPr>
          <w:rFonts w:cs="Times New Roman"/>
          <w:sz w:val="24"/>
          <w:szCs w:val="24"/>
        </w:rPr>
        <w:tab/>
        <w:t xml:space="preserve">       </w:t>
      </w:r>
      <w:r w:rsidR="0047357D" w:rsidRPr="005D56D1">
        <w:rPr>
          <w:rFonts w:cs="Times New Roman"/>
          <w:sz w:val="24"/>
          <w:szCs w:val="24"/>
        </w:rPr>
        <w:t xml:space="preserve">               </w:t>
      </w:r>
      <w:r w:rsidRPr="005D56D1">
        <w:rPr>
          <w:rFonts w:cs="Times New Roman"/>
          <w:sz w:val="24"/>
          <w:szCs w:val="24"/>
        </w:rPr>
        <w:t xml:space="preserve">          А.А.Громова</w:t>
      </w:r>
      <w:r w:rsidR="007151F2" w:rsidRPr="005D56D1">
        <w:rPr>
          <w:rFonts w:cs="Times New Roman"/>
          <w:sz w:val="24"/>
          <w:szCs w:val="24"/>
        </w:rPr>
        <w:t xml:space="preserve"> </w:t>
      </w:r>
    </w:p>
    <w:p w:rsidR="007151F2" w:rsidRPr="005D56D1" w:rsidRDefault="007151F2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7151F2" w:rsidRDefault="007151F2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090A" w:rsidRPr="005D56D1" w:rsidRDefault="00D7090A" w:rsidP="007151F2">
      <w:pPr>
        <w:spacing w:line="240" w:lineRule="auto"/>
        <w:jc w:val="right"/>
        <w:rPr>
          <w:rFonts w:cs="Times New Roman"/>
          <w:sz w:val="24"/>
          <w:szCs w:val="24"/>
        </w:rPr>
      </w:pPr>
    </w:p>
    <w:tbl>
      <w:tblPr>
        <w:tblStyle w:val="ab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4"/>
      </w:tblGrid>
      <w:tr w:rsidR="007151F2" w:rsidRPr="005D56D1" w:rsidTr="002525EC">
        <w:tc>
          <w:tcPr>
            <w:tcW w:w="4394" w:type="dxa"/>
          </w:tcPr>
          <w:p w:rsidR="007151F2" w:rsidRPr="005D56D1" w:rsidRDefault="005D56D1" w:rsidP="002525EC">
            <w:pPr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УТ</w:t>
            </w:r>
            <w:r w:rsidR="007151F2" w:rsidRPr="005D56D1">
              <w:rPr>
                <w:sz w:val="24"/>
                <w:szCs w:val="24"/>
              </w:rPr>
              <w:t>ВЕРЖДЕН</w:t>
            </w:r>
          </w:p>
          <w:p w:rsidR="007151F2" w:rsidRPr="005D56D1" w:rsidRDefault="007151F2" w:rsidP="002525EC">
            <w:pPr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постановлением  администрации</w:t>
            </w:r>
          </w:p>
          <w:p w:rsidR="007151F2" w:rsidRPr="005D56D1" w:rsidRDefault="002525EC" w:rsidP="002525EC">
            <w:pPr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сельского поселения «Палевицы</w:t>
            </w:r>
            <w:r w:rsidR="007151F2" w:rsidRPr="005D56D1">
              <w:rPr>
                <w:sz w:val="24"/>
                <w:szCs w:val="24"/>
              </w:rPr>
              <w:t>»</w:t>
            </w:r>
          </w:p>
          <w:p w:rsidR="007151F2" w:rsidRPr="005D56D1" w:rsidRDefault="004E0607" w:rsidP="00252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C754D6">
              <w:rPr>
                <w:sz w:val="24"/>
                <w:szCs w:val="24"/>
              </w:rPr>
              <w:t xml:space="preserve">02.07. </w:t>
            </w:r>
            <w:r w:rsidR="007151F2" w:rsidRPr="005D56D1">
              <w:rPr>
                <w:sz w:val="24"/>
                <w:szCs w:val="24"/>
              </w:rPr>
              <w:t xml:space="preserve">2020  </w:t>
            </w:r>
            <w:bookmarkStart w:id="0" w:name="_GoBack"/>
            <w:bookmarkEnd w:id="0"/>
            <w:r w:rsidR="00C754D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№</w:t>
            </w:r>
            <w:r w:rsidR="00C754D6">
              <w:rPr>
                <w:sz w:val="24"/>
                <w:szCs w:val="24"/>
              </w:rPr>
              <w:t xml:space="preserve"> 7/33</w:t>
            </w:r>
          </w:p>
          <w:p w:rsidR="007151F2" w:rsidRPr="005D56D1" w:rsidRDefault="007151F2" w:rsidP="002525EC">
            <w:pPr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(приложение)</w:t>
            </w:r>
          </w:p>
          <w:p w:rsidR="007151F2" w:rsidRPr="005D56D1" w:rsidRDefault="002B6C5D" w:rsidP="002525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38.95pt;margin-top:6.3pt;width:187.1pt;height:7.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" stroked="f">
                  <v:textbox>
                    <w:txbxContent>
                      <w:p w:rsidR="00C47B86" w:rsidRPr="00EF48D1" w:rsidRDefault="00C47B86" w:rsidP="007151F2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 xml:space="preserve">АДМИНИСТРАТИВНЫЙ РЕГЛАМЕНТ </w:t>
      </w:r>
    </w:p>
    <w:p w:rsidR="007151F2" w:rsidRPr="005D56D1" w:rsidRDefault="007151F2" w:rsidP="007151F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 xml:space="preserve">предоставления муниципальной услуги « Рассмотрение уведомлений о планируемом сносе объектов капитального строительства, о завершении сноса объектов капитального строительства </w:t>
      </w:r>
      <w:r w:rsidRPr="005D56D1">
        <w:rPr>
          <w:rFonts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7151F2" w:rsidRPr="005D56D1" w:rsidRDefault="002525EC" w:rsidP="007151F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сельского поселения «Палевицы</w:t>
      </w:r>
      <w:r w:rsidR="007151F2" w:rsidRPr="005D56D1">
        <w:rPr>
          <w:rFonts w:cs="Times New Roman"/>
          <w:b/>
          <w:sz w:val="24"/>
          <w:szCs w:val="24"/>
        </w:rPr>
        <w:t>»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1. Общие положения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1.1.Предмет регулирования административного регламента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Административный регламент 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 на территории муниципального образо</w:t>
      </w:r>
      <w:r w:rsidR="002525EC" w:rsidRPr="005D56D1">
        <w:rPr>
          <w:rFonts w:cs="Times New Roman"/>
          <w:sz w:val="24"/>
          <w:szCs w:val="24"/>
        </w:rPr>
        <w:t>вания сельского поселения «Палевицы</w:t>
      </w:r>
      <w:r w:rsidRPr="005D56D1">
        <w:rPr>
          <w:rFonts w:cs="Times New Roman"/>
          <w:sz w:val="24"/>
          <w:szCs w:val="24"/>
        </w:rPr>
        <w:t>» (далее - административный регламент) определяет порядок, сроки и последовательность действий (административных процедур) админист</w:t>
      </w:r>
      <w:r w:rsidR="002525EC" w:rsidRPr="005D56D1">
        <w:rPr>
          <w:rFonts w:cs="Times New Roman"/>
          <w:sz w:val="24"/>
          <w:szCs w:val="24"/>
        </w:rPr>
        <w:t>рации сельского поселения «Палевицы</w:t>
      </w:r>
      <w:r w:rsidRPr="005D56D1">
        <w:rPr>
          <w:rFonts w:cs="Times New Roman"/>
          <w:sz w:val="24"/>
          <w:szCs w:val="24"/>
        </w:rPr>
        <w:t>» (далее - Орган),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1.2. Круг заявителей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lastRenderedPageBreak/>
        <w:t>1.3. Требования к порядку информирования о предоставлении муниципальной услуги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Информация о порядке предоставления муниципальной услуги размещается: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на информационных стендах, расположенных в Органе, в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в электронном виде в информационно-телекоммуникационной сети «Интернет» (далее - сеть «Интернет»):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а) на официальных сайтах Органа,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(gosuslugi.ru) и региональной информационной системе «Портал государственных и муниципальных услуг (функций) Республики Коми» (pgu.rkomi.ru) (далее - порталы государственных и муниципальных услуг (функций);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в Органе, МФЦ по месту своего проживания (регистрации);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по справочным телефонам Органа (телефон: 8-(82130) 74-433, 74-498);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-в сети Интернет на официальном сайте Органа (</w:t>
      </w:r>
      <w:r w:rsidRPr="005D56D1">
        <w:rPr>
          <w:rFonts w:cs="Times New Roman"/>
          <w:bCs/>
          <w:sz w:val="24"/>
          <w:szCs w:val="24"/>
          <w:lang w:val="en-US"/>
        </w:rPr>
        <w:t>www</w:t>
      </w:r>
      <w:r w:rsidRPr="005D56D1">
        <w:rPr>
          <w:rFonts w:cs="Times New Roman"/>
          <w:bCs/>
          <w:sz w:val="24"/>
          <w:szCs w:val="24"/>
        </w:rPr>
        <w:t>.</w:t>
      </w:r>
      <w:r w:rsidRPr="005D56D1">
        <w:rPr>
          <w:rFonts w:cs="Times New Roman"/>
          <w:bCs/>
          <w:sz w:val="24"/>
          <w:szCs w:val="24"/>
          <w:lang w:val="en-US"/>
        </w:rPr>
        <w:t>yasneg</w:t>
      </w:r>
      <w:r w:rsidRPr="005D56D1">
        <w:rPr>
          <w:rFonts w:cs="Times New Roman"/>
          <w:bCs/>
          <w:sz w:val="24"/>
          <w:szCs w:val="24"/>
        </w:rPr>
        <w:t>.</w:t>
      </w:r>
      <w:r w:rsidRPr="005D56D1">
        <w:rPr>
          <w:rFonts w:cs="Times New Roman"/>
          <w:bCs/>
          <w:sz w:val="24"/>
          <w:szCs w:val="24"/>
          <w:lang w:val="en-US"/>
        </w:rPr>
        <w:t>selakomi</w:t>
      </w:r>
      <w:r w:rsidRPr="005D56D1">
        <w:rPr>
          <w:rFonts w:cs="Times New Roman"/>
          <w:bCs/>
          <w:sz w:val="24"/>
          <w:szCs w:val="24"/>
        </w:rPr>
        <w:t>.</w:t>
      </w:r>
      <w:r w:rsidRPr="005D56D1">
        <w:rPr>
          <w:rFonts w:cs="Times New Roman"/>
          <w:bCs/>
          <w:sz w:val="24"/>
          <w:szCs w:val="24"/>
          <w:lang w:val="en-US"/>
        </w:rPr>
        <w:t>ru</w:t>
      </w:r>
      <w:r w:rsidRPr="005D56D1">
        <w:rPr>
          <w:rFonts w:cs="Times New Roman"/>
          <w:bCs/>
          <w:sz w:val="24"/>
          <w:szCs w:val="24"/>
        </w:rPr>
        <w:t>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- Портал государственных и муниципальных услуг (функций) Республики Коми, Единый портал государственных и муниципальных услуг (функций));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сведения о порядке предоставления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категории заявителей;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адреса Органа, МФЦ для приема документов, необходимых для предоставления муниципальной услуги, режим работы Органа,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порядок передачи результата муниципальной услуги заявителю;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сведения, которые необходимо указать в заявлении о предоставлении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срок предоставления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сведения о порядке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иную необходимую информацию.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Консультации по вопросам предоставления муниципальной услуги осуществляются специалистами Органа, МФЦ.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При ответах на телефонные звонки и личные обращения специалисты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МФЦ.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Прием документов, необходимых для предоставления муниципальной услуги, осуществляется в Органе, МФЦ, на порталах государственных и муниципальных услуг (функций).</w:t>
      </w:r>
    </w:p>
    <w:p w:rsidR="007151F2" w:rsidRPr="005D56D1" w:rsidRDefault="002B6C5D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hyperlink r:id="rId8" w:history="1">
        <w:r w:rsidR="007151F2" w:rsidRPr="005D56D1">
          <w:rPr>
            <w:rFonts w:cs="Times New Roman"/>
            <w:bCs/>
            <w:color w:val="000000" w:themeColor="text1"/>
            <w:sz w:val="24"/>
            <w:szCs w:val="24"/>
          </w:rPr>
          <w:t>Информация</w:t>
        </w:r>
      </w:hyperlink>
      <w:r w:rsidR="007151F2" w:rsidRPr="005D56D1">
        <w:rPr>
          <w:rFonts w:cs="Times New Roman"/>
          <w:sz w:val="24"/>
          <w:szCs w:val="24"/>
        </w:rPr>
        <w:t xml:space="preserve"> </w:t>
      </w:r>
      <w:r w:rsidR="007151F2" w:rsidRPr="005D56D1">
        <w:rPr>
          <w:rFonts w:cs="Times New Roman"/>
          <w:bCs/>
          <w:sz w:val="24"/>
          <w:szCs w:val="24"/>
        </w:rPr>
        <w:t>о справочных телефонах, адресах электронной почты, адресах местонахождения, режиме работы и приема заявителей в Администрации, МФЦ содержится в Приложении № 1 к настоящему административному регламенту.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2.1. Наименование муниципальной услуги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«Рассмотрение уведомлений о планируемом сносе объектов капитального строительства, о завершении сноса объектов капитального строительства на территории муниципального образо</w:t>
      </w:r>
      <w:r w:rsidR="002525EC" w:rsidRPr="005D56D1">
        <w:rPr>
          <w:rFonts w:cs="Times New Roman"/>
          <w:sz w:val="24"/>
          <w:szCs w:val="24"/>
        </w:rPr>
        <w:t>вания сельского поселения «Палевицы</w:t>
      </w:r>
      <w:r w:rsidRPr="005D56D1">
        <w:rPr>
          <w:rFonts w:cs="Times New Roman"/>
          <w:sz w:val="24"/>
          <w:szCs w:val="24"/>
        </w:rPr>
        <w:t>».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 xml:space="preserve">   2.2. Наименование органа, предоставляющего муниципальную услугу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Орган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 (далее - Федеральный закон №210-ФЗ).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2.3.  Описание результата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Результатом предоставления муниципальной услуги является: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1. Размещение уведомления о планируемом сносе объекта капитального строительства в информационной системе обеспечения градостроительной деятельности и 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уведомление о таком размещении органа регионального государственного строительного надзора.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2.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Срок предоставления муниципальной услуги составляет 7 рабочих дней, исчисляемых со дня подачи заявителем уведомления и перечня документов.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Срок выдачи (направления) заявителю решений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Федеральным законом от 29.12.2004 № 190-ФЗ «Градостроительный кодекс Российской Федерации» («Российская газета» от 30.12.2004 № 290);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Федеральным законом от 25.10.2001 № 136-ФЗ «Земельный кодекс Российской Федерации» («Российская газета» от 30.10.2001 № 211 - 212);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Федеральным законом от 06.04.2011 № 63-ФЗ «Об электронной подписи» («Российская газета», № 75, 08.04.2011);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Федеральным законом от 27.07.2006 № 152-ФЗ «О персональных данных» («Российская газета», № 165, 29.07.2006);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N 303, 31.12.2012);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Постановлением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22.08.2012 № 192);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lastRenderedPageBreak/>
        <w:t>- Постановлением админист</w:t>
      </w:r>
      <w:r w:rsidR="002525EC" w:rsidRPr="005D56D1">
        <w:rPr>
          <w:rFonts w:cs="Times New Roman"/>
          <w:sz w:val="24"/>
          <w:szCs w:val="24"/>
        </w:rPr>
        <w:t>рации сельского поселения «Палевицы</w:t>
      </w:r>
      <w:r w:rsidR="005D56D1" w:rsidRPr="005D56D1">
        <w:rPr>
          <w:rFonts w:cs="Times New Roman"/>
          <w:sz w:val="24"/>
          <w:szCs w:val="24"/>
        </w:rPr>
        <w:t>»  от 05.08.2019</w:t>
      </w:r>
      <w:r w:rsidRPr="005D56D1">
        <w:rPr>
          <w:rFonts w:cs="Times New Roman"/>
          <w:sz w:val="24"/>
          <w:szCs w:val="24"/>
        </w:rPr>
        <w:t xml:space="preserve"> </w:t>
      </w:r>
      <w:r w:rsidR="005D56D1" w:rsidRPr="005D56D1">
        <w:rPr>
          <w:rFonts w:cs="Times New Roman"/>
          <w:sz w:val="24"/>
          <w:szCs w:val="24"/>
        </w:rPr>
        <w:t>№ 8/76 «Об</w:t>
      </w:r>
      <w:r w:rsidRPr="005D56D1">
        <w:rPr>
          <w:rFonts w:cs="Times New Roman"/>
          <w:sz w:val="24"/>
          <w:szCs w:val="24"/>
        </w:rPr>
        <w:t xml:space="preserve"> утверждения</w:t>
      </w:r>
      <w:r w:rsidR="005D56D1" w:rsidRPr="005D56D1">
        <w:rPr>
          <w:rFonts w:cs="Times New Roman"/>
          <w:sz w:val="24"/>
          <w:szCs w:val="24"/>
        </w:rPr>
        <w:t xml:space="preserve"> Порядка формирования и ведения  реестра  </w:t>
      </w:r>
      <w:r w:rsidRPr="005D56D1">
        <w:rPr>
          <w:rFonts w:cs="Times New Roman"/>
          <w:sz w:val="24"/>
          <w:szCs w:val="24"/>
        </w:rPr>
        <w:t xml:space="preserve"> муниципальных</w:t>
      </w:r>
      <w:r w:rsidR="002525EC" w:rsidRPr="005D56D1">
        <w:rPr>
          <w:rFonts w:cs="Times New Roman"/>
          <w:sz w:val="24"/>
          <w:szCs w:val="24"/>
        </w:rPr>
        <w:t xml:space="preserve"> услуг</w:t>
      </w:r>
      <w:r w:rsidR="005D56D1" w:rsidRPr="005D56D1">
        <w:rPr>
          <w:rFonts w:cs="Times New Roman"/>
          <w:sz w:val="24"/>
          <w:szCs w:val="24"/>
        </w:rPr>
        <w:t xml:space="preserve"> (функций), предоставляемых на территории муниципального образования</w:t>
      </w:r>
      <w:r w:rsidR="002525EC" w:rsidRPr="005D56D1">
        <w:rPr>
          <w:rFonts w:cs="Times New Roman"/>
          <w:sz w:val="24"/>
          <w:szCs w:val="24"/>
        </w:rPr>
        <w:t xml:space="preserve"> сельского поселения «Палевицы</w:t>
      </w:r>
      <w:r w:rsidRPr="005D56D1">
        <w:rPr>
          <w:rFonts w:cs="Times New Roman"/>
          <w:sz w:val="24"/>
          <w:szCs w:val="24"/>
        </w:rPr>
        <w:t>»;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- Уставом муниципального образования сельского поселения </w:t>
      </w:r>
      <w:r w:rsidR="002525EC" w:rsidRPr="005D56D1">
        <w:rPr>
          <w:rFonts w:cs="Times New Roman"/>
          <w:sz w:val="24"/>
          <w:szCs w:val="24"/>
        </w:rPr>
        <w:t>«Палевицы</w:t>
      </w:r>
      <w:r w:rsidRPr="005D56D1">
        <w:rPr>
          <w:rFonts w:cs="Times New Roman"/>
          <w:sz w:val="24"/>
          <w:szCs w:val="24"/>
        </w:rPr>
        <w:t xml:space="preserve">». 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Для получения муниципальной услуги заявитель подает в Орган, МФЦ, на порталы государственных и муниципальных услуг (функций) заявление о предоставлении муниципальной услуги по рекомендуемой форме, приведенной в Приложении № 2 к настоящему административному регламенту, а также следующие документы: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1. К уведомлению о планируемом сносе прилагаются: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1) результаты и материалы обследования объекта капитального строительства;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2) проект организации работ по сносу объекта капитального строительства;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3) документ, подтверждающий полномочия представителя Заявителя, в случае если Заявление подается представителем Заявителя. 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документов, предусмотренных подп. 1 п. 2.6 настоящего регламента не требуется.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2. К уведомлению о завершении сноса прилагаются: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1) документ, подтверждающий полномочия представителя Заявителя, в случае если Заявление подается представителем Заявителя.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лично (в Орган, МФЦ);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посредством почтового отправления (в Орган);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в форме электронных документов, заверенных электронной подписью, с использованием информационно-коммуникационных сетей общего пользования, в том числе сети «Интернет», включая порталы государственных и муниципальных услуг (функций).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Перечень документов, которые заявитель вправе представить по собственной инициативе: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1) правоустанавливающие документы на земельный участок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2) правоустанавливающие документы на сносимый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Непредставление заявителем документов, указанных в пункте 2.7 настоящего административного регламента, не является основанием для отказа в предоставлении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2.8. Запрещается требовать от заявителя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2.10.1.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lastRenderedPageBreak/>
        <w:t>2.10.2. Оснований для отказа в предоставлении муниципальной услуги законодательством Российской Федерации и Республики Коми не предусмотрено.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Отсутствуют. 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Муниципальная услуга предоставляется бесплатно.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допуск сурдопереводчика и тифлосурдопереводчика;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Информационные стенды должны содержать: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lastRenderedPageBreak/>
        <w:t>- контактную информацию (телефон, адрес электронной почты) специалистов, ответственных за информирование;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D56D1">
        <w:rPr>
          <w:rFonts w:cs="Times New Roman"/>
          <w:bCs/>
          <w:sz w:val="24"/>
          <w:szCs w:val="24"/>
        </w:rPr>
        <w:t xml:space="preserve">Требования к помещениям МФЦ определены </w:t>
      </w:r>
      <w:hyperlink r:id="rId9" w:history="1">
        <w:r w:rsidRPr="005D56D1">
          <w:rPr>
            <w:rFonts w:cs="Times New Roman"/>
            <w:bCs/>
            <w:sz w:val="24"/>
            <w:szCs w:val="24"/>
          </w:rPr>
          <w:t>Правилами</w:t>
        </w:r>
      </w:hyperlink>
      <w:r w:rsidRPr="005D56D1">
        <w:rPr>
          <w:rFonts w:cs="Times New Roman"/>
          <w:bCs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2.17. Показатели доступности и качества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1559"/>
        <w:gridCol w:w="1558"/>
      </w:tblGrid>
      <w:tr w:rsidR="007151F2" w:rsidRPr="005D56D1" w:rsidTr="002525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7151F2" w:rsidRPr="005D56D1" w:rsidTr="002525EC">
        <w:trPr>
          <w:trHeight w:val="214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tabs>
                <w:tab w:val="left" w:pos="3165"/>
                <w:tab w:val="center" w:pos="4473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ab/>
            </w:r>
            <w:r w:rsidRPr="005D56D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5D56D1">
              <w:rPr>
                <w:rFonts w:cs="Times New Roman"/>
                <w:sz w:val="24"/>
                <w:szCs w:val="24"/>
              </w:rPr>
              <w:t>.Показатели доступности</w:t>
            </w:r>
          </w:p>
        </w:tc>
      </w:tr>
      <w:tr w:rsidR="007151F2" w:rsidRPr="005D56D1" w:rsidTr="002525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51F2" w:rsidRPr="005D56D1" w:rsidTr="002525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Наличие возможности получения муниципальной услуги через отдел по организации предоставления муниципальных услуг МБУ "ГИКЦ",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51F2" w:rsidRPr="005D56D1" w:rsidTr="002525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151F2" w:rsidRPr="005D56D1" w:rsidTr="002525E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tabs>
                <w:tab w:val="left" w:pos="3330"/>
                <w:tab w:val="center" w:pos="4473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ab/>
            </w:r>
            <w:r w:rsidRPr="005D56D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5D56D1">
              <w:rPr>
                <w:rFonts w:cs="Times New Roman"/>
                <w:sz w:val="24"/>
                <w:szCs w:val="24"/>
              </w:rPr>
              <w:t>.</w:t>
            </w:r>
            <w:r w:rsidRPr="005D56D1">
              <w:rPr>
                <w:rFonts w:cs="Times New Roman"/>
                <w:sz w:val="24"/>
                <w:szCs w:val="24"/>
              </w:rPr>
              <w:tab/>
              <w:t>Показатели качества</w:t>
            </w:r>
          </w:p>
        </w:tc>
      </w:tr>
      <w:tr w:rsidR="007151F2" w:rsidRPr="005D56D1" w:rsidTr="002525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151F2" w:rsidRPr="005D56D1" w:rsidTr="002525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Удельный вес заявлений на предоставление муниципальной услуги, рассмотренных в установленный срок, в общем количестве заявлений на предоставление муниципальной услуги, принятых отделом по организации предоставления муниципальных услуг МБУ "ГИКЦ"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151F2" w:rsidRPr="005D56D1" w:rsidTr="002525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lastRenderedPageBreak/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услуги, принятых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151F2" w:rsidRPr="005D56D1" w:rsidTr="002525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Удельный вес обоснованных жалоб в общем количестве жалоб на предоставление муниципальной услуги, принятых отделом по организации предоставления муниципальных услуг МБУ "ГИКЦ"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151F2" w:rsidRPr="005D56D1" w:rsidTr="002525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услуги, принятых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2.18. Иные требования, в том числе учитывающие особенности предоставления муниципальной услуги в МФЦ по принципу "одного окна" и особенности предоставления муниципальной услуги в электронном виде.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Сведения о предоставлении муниципальной услуги и форма заявления (запроса) для предоставления муниципальной услуги размещаются на официальном сайте Органа (</w:t>
      </w:r>
      <w:r w:rsidRPr="005D56D1">
        <w:rPr>
          <w:rFonts w:cs="Times New Roman"/>
          <w:sz w:val="24"/>
          <w:szCs w:val="24"/>
          <w:lang w:val="en-US"/>
        </w:rPr>
        <w:t>www</w:t>
      </w:r>
      <w:r w:rsidRPr="005D56D1">
        <w:rPr>
          <w:rFonts w:cs="Times New Roman"/>
          <w:sz w:val="24"/>
          <w:szCs w:val="24"/>
        </w:rPr>
        <w:t>.</w:t>
      </w:r>
      <w:r w:rsidRPr="005D56D1">
        <w:rPr>
          <w:rFonts w:cs="Times New Roman"/>
          <w:sz w:val="24"/>
          <w:szCs w:val="24"/>
          <w:lang w:val="en-US"/>
        </w:rPr>
        <w:t>yasneg</w:t>
      </w:r>
      <w:r w:rsidRPr="005D56D1">
        <w:rPr>
          <w:rFonts w:cs="Times New Roman"/>
          <w:sz w:val="24"/>
          <w:szCs w:val="24"/>
        </w:rPr>
        <w:t>.</w:t>
      </w:r>
      <w:r w:rsidRPr="005D56D1">
        <w:rPr>
          <w:rFonts w:cs="Times New Roman"/>
          <w:sz w:val="24"/>
          <w:szCs w:val="24"/>
          <w:lang w:val="en-US"/>
        </w:rPr>
        <w:t>selakomi</w:t>
      </w:r>
      <w:r w:rsidRPr="005D56D1">
        <w:rPr>
          <w:rFonts w:cs="Times New Roman"/>
          <w:sz w:val="24"/>
          <w:szCs w:val="24"/>
        </w:rPr>
        <w:t>.</w:t>
      </w:r>
      <w:r w:rsidRPr="005D56D1">
        <w:rPr>
          <w:rFonts w:cs="Times New Roman"/>
          <w:sz w:val="24"/>
          <w:szCs w:val="24"/>
          <w:lang w:val="en-US"/>
        </w:rPr>
        <w:t>ru</w:t>
      </w:r>
      <w:r w:rsidRPr="005D56D1">
        <w:rPr>
          <w:rFonts w:cs="Times New Roman"/>
          <w:sz w:val="24"/>
          <w:szCs w:val="24"/>
        </w:rPr>
        <w:t>), порталах государственных и муниципальных услуг (функций).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1) Электронные документы представляются в следующих форматах: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а) xml - для формализованных документов;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б) doc, docx, odt, pdf, jpg, jpeg - для документов с текстовым и графическим содержанием;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в) xls, xlsx, ods - для документов, содержащих расчеты;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г) zip - для набора документов. Архив может включать файлы с форматами: xml, doc, docx, odt, pdf, jpg, jpeg, xls, xlsx, ods.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3) Наименование файлов должно соответствовать смыслу содержания документа.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</w:t>
      </w:r>
      <w:r w:rsidRPr="005D56D1">
        <w:rPr>
          <w:rFonts w:cs="Times New Roman"/>
          <w:sz w:val="24"/>
          <w:szCs w:val="24"/>
        </w:rPr>
        <w:lastRenderedPageBreak/>
        <w:t>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 МФЦ обеспечиваются: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прием и регистрация заявления и прилагаемых к нему документов, необходимых для предоставления муниципальной услуги, в Органе,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направление специалистом Органа, МФЦ межведомственных запросов;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проведение проверки соответствия указанных в уведомлении о планируемом сносе объекта капитального строительства, либо о сносе объекта капитального строительства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Основанием для начала предоставления муниципальной услуги служат поступившие в Орган, МФЦ заявление и прилагаемые к нему документы, необходимые для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3.1. Прием и регистрация запроса и иных документов для предоставления муниципальной услуги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на бумажном носителе непосредственно в Орган,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lastRenderedPageBreak/>
        <w:t>1) Очная форма подачи документов (Орган, МФЦ)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2.7 настоящего административного регламента (в случае если заявитель представляет документы, указанные в пункте 2.7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 МФЦ предусмотрена только очная форма подачи документов.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очной форме подачи документов заявление о предоставлении муниципальной услуги может быть оформлено заявителем в ходе приема в Органе, МФЦ либо оформлено заранее.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б) проверяет полномочия заявителя;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г) проверяет соответствие представленных документов требованиям;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д) принимает у заявителя представленные документы;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Органа МФЦ, ответственный за прием документов, помогает заявителю заполнить заявление.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2) Заочная форма подачи документов (Орган)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пунктах 2.6, 2.7 настоящего административного регламента (в случае, если заявитель представляет документы, указанные в пункте 2.7 настоящего административного регламента, по собственной инициативе):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</w:t>
      </w:r>
      <w:r w:rsidRPr="005D56D1">
        <w:rPr>
          <w:rFonts w:cs="Times New Roman"/>
          <w:sz w:val="24"/>
          <w:szCs w:val="24"/>
        </w:rPr>
        <w:lastRenderedPageBreak/>
        <w:t>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регистрирует его под индивидуальным порядковым номером в день поступления документов;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проверяет представленные документы на предмет комплектности;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По итогам исполнения административной процедуры по приему документов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 случае если заявитель не представил самостоятельно документы, указанные в пункте 2.7 настоящего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 случае, если заявитель не представил самостоятельно документы, указанные в пункте 2.7 настоящего административного регламента специалист МФЦ, ответственный за межведомственное взаимодействие направляет межведомственные запросы в соответствии с пунктом 3.2 настоящего административного регламента.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3.2.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 настоящего административного регламента (в случае, если заявитель не представил документы, указанные в пункте 2.7 настоящего административного регламента, по собственной инициативе).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оформляет межведомственные запросы;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осуществляет специалист Органа, МФЦ, ответственный за межведомственное взаимодействие.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2.7 настоящего административного регламента.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3.3. Принятие решения о предоставлении муниципальной услуги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рассмотрении комплекта документов для предоставления муниципальной услуги специалист Органа: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lastRenderedPageBreak/>
        <w:t>- определяет соответствие представленных документов требованиям, установленным в пунктах 2.6 и 2.7 настоящего административного регламента;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устанавливает соответствие заявителя критериям, необходимым для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Специалист Органа, ответственный за принятие решения о предоставлении услуги, по результатам проверки готовит решение о предоставлении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Специалист Органа, ответственный за принятие решения о предоставлении услуги, в этот же день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 и передает данный документ ответственному лицу на подпись.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Ответственное лицо в течение одного рабочего подписывает документ, являющийся результатом предоставления услуги и передает специалисту, ответственному за принятие решения о предоставлении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Специалист Органа, ответственный за принятие решения о предоставлении услуги, направляет документ, являющийся результатом предоставления услуги специалисту Органа, МФЦ, ответственному за выдачу результата предоставления услуги, для выдачи его заявителю.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принятия решения.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Результатом административной процедуры является оформление документа, являющегося результатом предоставления услуги и направление принятого решения специалисту Органа, ответственному за выдачу результата предоставления услуги, или специалисту МФЦ, ответственному за выдачу результата предоставления услуги, для выдачи его заявителю.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3.4. Выдача заявителю результата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специалисту Органа, МФЦ, ответственному за выдачу результата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 случае если выдача результата муниципальной услуги будет производиться в МФЦ, Орган направляет в МФЦ результат муниципальной услуги не позднее 1 рабочего дня до дня истечения срока предоставления муниципальной услуги, указанного в пункте 2.4 настоящего административного регламента.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Специалист Органа, МФЦ, ответственный за выдачу результата предоставления муниципальной услуги, получивший результат предоставления муниципальной услуги, проверяет его наличие в реестре и делает отметку о принятии.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lastRenderedPageBreak/>
        <w:t>Специалист Органа, МФЦ,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Выдачу документа, являющегося результатом предоставления муниципальной услуги, осуществляет специалист Органа, МФЦ, ответственный за выдачу результата предоставления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выдаче результата предоставления муниципальной услуги специалист Органа, МФЦ, ответственный за выдачу результата предоставления муниципальной услуги: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выдает результат муниципальной услуги при предоставлении заявителем расписки;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в случае утери заявителем расписки специалист Органа, МФЦ, ответственный за выдачу результата муниципальной услуги, распечатывает новый экземпляр расписки, на которой заявитель делает надпись "оригинал расписки утерян", ставит дату и подпись;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 уполномочено новое лицо, не указанное в расписке, делает копию документа, подтверждающего его полномочия;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получение результата муниципальной услуги заявитель подтверждает личной подписью с расшифровкой в соответствующей графе на экземплярах расписки, которые передаются Орган или МФЦ.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Если заявитель обратился за предоставлением муниципальной услуги через отделение почтовой связи, то результат муниципальной услуги направляется заявителю заказным письмом с уведомлением.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Срок выполнения административной процедуры составляет 1 рабочий день.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Фиксацией результата выполненной административной процедуры является внесение в «Журнал регистрации муниципальных услуг» в системе электронного документооборота Органа информации о фактической дате выдачи результата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Невостребованный результат муниципальной услуги хранится в МФЦ в течение не менее 7 рабочих дней от контрольной даты выдачи результата муниципальной услуги (контрольной датой считается день, следующий за днем истечения срока предоставления муниципальной услуги, указанный в пункте 2.4 настоящего административного регламента). По истечении вышеуказанного срока хранения невостребованный результат муниципальной услуги передается в Орган.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Невостребованный результат муниципальной услуги выдается заявителю не позднее 3 рабочих дней после его обращения в Орган с заявлением о выдаче невостребованного результата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</w:t>
      </w:r>
      <w:r w:rsidRPr="005D56D1">
        <w:rPr>
          <w:rFonts w:cs="Times New Roman"/>
          <w:sz w:val="24"/>
          <w:szCs w:val="24"/>
        </w:rPr>
        <w:lastRenderedPageBreak/>
        <w:t>услуги, обратившись с соответствующим заявлением в Орган, МФЦ.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Орган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 Заявление направляется в Орган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5 рабочих дней со дня регистрации в Органе вышеуказанного заявления.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сельского поселения.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Контроль за соблюдением исполнения положений настоящего административного регламента специалистами МФЦ осуществляется руководителем МФЦ.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Для проведения проверок при Органе создается комиссия, в состав которой входят должностные лица Органа,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Результаты деятельности комиссии оформляются в виде акта, который составляется в 2 экземплярах и подписывается должностными лицами Органа, проводившими проверку. В акте должны быть отмечены выявленные недостатки и предложения по их устранению.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</w:t>
      </w:r>
      <w:r w:rsidRPr="005D56D1">
        <w:rPr>
          <w:rFonts w:cs="Times New Roman"/>
          <w:sz w:val="24"/>
          <w:szCs w:val="24"/>
        </w:rPr>
        <w:lastRenderedPageBreak/>
        <w:t>подтверждающего полномочия представителя (законного представителя) заказным почтовым отправлением с уведомлением о вручении.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"круглых" столов). Рекомендации и предложения по вопросам предоставления муниципальной услуги, выработанные в ходе проведения таких мероприятий, учитываются Органом и МФЦ в дальнейшей работе по предоставлению муниципальной услуги.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D56D1">
        <w:rPr>
          <w:rFonts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2) нарушение срока предоставления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5D56D1">
        <w:rPr>
          <w:rFonts w:cs="Times New Roman"/>
          <w:sz w:val="24"/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МФЦ, с использованием сети «Интернет», официального сайта Органа, 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служащими) с использованием сети «Интернет», а также может быть принята при личном приеме заявителя.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5.4. Жалоба должна содержать: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 w:rsidRPr="005D56D1">
        <w:rPr>
          <w:rFonts w:cs="Times New Roman"/>
          <w:sz w:val="24"/>
          <w:szCs w:val="24"/>
        </w:rPr>
        <w:lastRenderedPageBreak/>
        <w:t>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место, дата и время приема жалобы заявителя;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фамилия, имя, отчество (последнее при наличии) заявителя;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перечень принятых документов от заявителя;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фамилия, имя, отчество (последнее при наличии) специалиста, принявшего жалобу;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срок рассмотрения жалобы в соответствии с настоящим административным регламентом;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способ и место получения результата рассмотрения жалобы.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5D56D1">
        <w:rPr>
          <w:rFonts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2) в удовлетворении жалобы отказывается.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5.9. В ответе по результатам рассмотрения жалобы указываются: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г) основания для принятия решения по жалобе;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д) принятое по жалобе решение;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ж)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5.11. Уполномоченный на рассмотрение жалобы орган отказывает в удовлетворении жалобы в следующих случаях: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5.12. Уполномоченный на рассмотрение жалобы орган вправе оставить жалобу без ответа в следующих случаях: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lastRenderedPageBreak/>
        <w:t>Уполномоченный на рассмотрение жалобы орган уведомляет заявителя об оставлении жалобы без ответа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5.13.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5.14. Основания для приостановления рассмотрения жалобы не предусмотрены.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5.16. Заявителю не позднее дня, следующего за днем принятия решения, указанного в пункте 5.8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5.18. Информация о порядке подачи и рассмотрения жалобы размещается: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на информационных стендах, расположенных в органе, предоставляющем муниципальную услугу, в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на официальных сайтах органа, предоставляющего муниципальную услугу,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на порталах государственных и муниципальных услуг (функций).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5.19. Информацию о порядке подачи и рассмотрения жалобы можно получить: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посредством телефонной связи по номеру органа, предоставляющего муниципальную услугу,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посредством факсимильного сообщения;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при письменном обращении в орган, предоставляющий муниципальную услугу, МФЦ;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D56D1">
        <w:rPr>
          <w:rFonts w:cs="Times New Roman"/>
          <w:sz w:val="24"/>
          <w:szCs w:val="24"/>
        </w:rPr>
        <w:t>- путем публичного информирования.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7"/>
      </w:tblGrid>
      <w:tr w:rsidR="007151F2" w:rsidRPr="005D56D1" w:rsidTr="002525EC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Приложение № 1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к административному регламенту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5D56D1">
              <w:rPr>
                <w:rFonts w:cs="Times New Roman"/>
                <w:sz w:val="24"/>
                <w:szCs w:val="24"/>
              </w:rPr>
              <w:tab/>
              <w:t>«Рассмотрение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уведомлений о планируемом сносе объектов капитального строительства, о завершении сноса объектов капитального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строительства на территории муниципального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образо</w:t>
            </w:r>
            <w:r w:rsidR="002525EC" w:rsidRPr="005D56D1">
              <w:rPr>
                <w:rFonts w:cs="Times New Roman"/>
                <w:sz w:val="24"/>
                <w:szCs w:val="24"/>
              </w:rPr>
              <w:t>вания сельского поселения «Палевицы</w:t>
            </w:r>
            <w:r w:rsidRPr="005D56D1">
              <w:rPr>
                <w:rFonts w:cs="Times New Roman"/>
                <w:sz w:val="24"/>
                <w:szCs w:val="24"/>
              </w:rPr>
              <w:t>»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widowControl w:val="0"/>
        <w:spacing w:line="240" w:lineRule="auto"/>
        <w:jc w:val="center"/>
        <w:rPr>
          <w:rFonts w:eastAsia="SimSun" w:cs="Times New Roman"/>
          <w:b/>
          <w:sz w:val="24"/>
          <w:szCs w:val="24"/>
          <w:lang w:eastAsia="ru-RU"/>
        </w:rPr>
      </w:pPr>
      <w:r w:rsidRPr="005D56D1">
        <w:rPr>
          <w:rFonts w:eastAsia="SimSun" w:cs="Times New Roman"/>
          <w:b/>
          <w:sz w:val="24"/>
          <w:szCs w:val="24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«Сыктывдинский»</w:t>
      </w:r>
    </w:p>
    <w:p w:rsidR="007151F2" w:rsidRPr="005D56D1" w:rsidRDefault="007151F2" w:rsidP="007151F2">
      <w:pPr>
        <w:widowControl w:val="0"/>
        <w:spacing w:line="240" w:lineRule="auto"/>
        <w:jc w:val="center"/>
        <w:rPr>
          <w:rFonts w:eastAsia="SimSu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7151F2" w:rsidRPr="005D56D1" w:rsidTr="002525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2525EC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168220</w:t>
            </w:r>
            <w:r w:rsidR="007151F2" w:rsidRPr="005D56D1">
              <w:rPr>
                <w:rFonts w:eastAsia="SimSun" w:cs="Times New Roman"/>
                <w:sz w:val="24"/>
                <w:szCs w:val="24"/>
                <w:lang w:eastAsia="ru-RU"/>
              </w:rPr>
              <w:t>, Республика Коми, Сыктывдинский район, с.Выльгорт, ул. Тимирязева, д.36</w:t>
            </w:r>
          </w:p>
        </w:tc>
      </w:tr>
      <w:tr w:rsidR="007151F2" w:rsidRPr="005D56D1" w:rsidTr="002525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168220, Республика Коми, Сыктывдинский район, с.Выльгорт, ул. Тимирязева, д.36</w:t>
            </w:r>
          </w:p>
        </w:tc>
      </w:tr>
      <w:tr w:rsidR="007151F2" w:rsidRPr="005D56D1" w:rsidTr="002525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5D56D1">
              <w:rPr>
                <w:rFonts w:cs="Times New Roman"/>
                <w:sz w:val="24"/>
                <w:szCs w:val="24"/>
                <w:lang w:val="en-US"/>
              </w:rPr>
              <w:t>syktyvdin@mydocuments11.ru</w:t>
            </w:r>
          </w:p>
        </w:tc>
      </w:tr>
      <w:tr w:rsidR="007151F2" w:rsidRPr="005D56D1" w:rsidTr="002525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8 800 200-82-12</w:t>
            </w:r>
          </w:p>
        </w:tc>
      </w:tr>
      <w:tr w:rsidR="007151F2" w:rsidRPr="005D56D1" w:rsidTr="002525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151F2" w:rsidRPr="005D56D1" w:rsidTr="002525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mfc.rkomi.ru</w:t>
            </w:r>
          </w:p>
        </w:tc>
      </w:tr>
      <w:tr w:rsidR="007151F2" w:rsidRPr="005D56D1" w:rsidTr="002525E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Домаркайне Мария Николаевна</w:t>
            </w:r>
          </w:p>
        </w:tc>
      </w:tr>
    </w:tbl>
    <w:p w:rsidR="007151F2" w:rsidRPr="005D56D1" w:rsidRDefault="007151F2" w:rsidP="007151F2">
      <w:pPr>
        <w:widowControl w:val="0"/>
        <w:shd w:val="clear" w:color="auto" w:fill="FFFFFF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widowControl w:val="0"/>
        <w:shd w:val="clear" w:color="auto" w:fill="FFFFFF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5D56D1">
        <w:rPr>
          <w:rFonts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104"/>
      </w:tblGrid>
      <w:tr w:rsidR="007151F2" w:rsidRPr="005D56D1" w:rsidTr="002525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151F2" w:rsidRPr="005D56D1" w:rsidTr="002525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val="en-US" w:eastAsia="ru-RU"/>
              </w:rPr>
              <w:t>9.00-16.00</w:t>
            </w:r>
          </w:p>
        </w:tc>
      </w:tr>
      <w:tr w:rsidR="007151F2" w:rsidRPr="005D56D1" w:rsidTr="002525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val="en-US" w:eastAsia="ru-RU"/>
              </w:rPr>
              <w:t>9.00-16.00</w:t>
            </w:r>
          </w:p>
        </w:tc>
      </w:tr>
      <w:tr w:rsidR="007151F2" w:rsidRPr="005D56D1" w:rsidTr="002525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13.00-20.00</w:t>
            </w:r>
          </w:p>
        </w:tc>
      </w:tr>
      <w:tr w:rsidR="007151F2" w:rsidRPr="005D56D1" w:rsidTr="002525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val="en-US" w:eastAsia="ru-RU"/>
              </w:rPr>
              <w:t>8.00-15.00</w:t>
            </w:r>
          </w:p>
        </w:tc>
      </w:tr>
      <w:tr w:rsidR="007151F2" w:rsidRPr="005D56D1" w:rsidTr="002525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5D56D1">
              <w:rPr>
                <w:rFonts w:eastAsia="Times New Roman" w:cs="Times New Roman"/>
                <w:sz w:val="24"/>
                <w:szCs w:val="24"/>
                <w:lang w:val="en-US" w:eastAsia="ru-RU"/>
              </w:rPr>
              <w:t>.00-16.00</w:t>
            </w:r>
          </w:p>
        </w:tc>
      </w:tr>
      <w:tr w:rsidR="007151F2" w:rsidRPr="005D56D1" w:rsidTr="002525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10.00-14.00</w:t>
            </w:r>
          </w:p>
        </w:tc>
      </w:tr>
      <w:tr w:rsidR="007151F2" w:rsidRPr="005D56D1" w:rsidTr="002525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2" w:rsidRPr="005D56D1" w:rsidRDefault="007151F2" w:rsidP="002525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151F2" w:rsidRPr="005D56D1" w:rsidRDefault="007151F2" w:rsidP="007151F2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 w:val="24"/>
          <w:szCs w:val="24"/>
          <w:lang w:eastAsia="ru-RU"/>
        </w:rPr>
      </w:pPr>
    </w:p>
    <w:p w:rsidR="007151F2" w:rsidRPr="005D56D1" w:rsidRDefault="007151F2" w:rsidP="007151F2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 w:val="24"/>
          <w:szCs w:val="24"/>
          <w:lang w:eastAsia="ru-RU"/>
        </w:rPr>
      </w:pPr>
    </w:p>
    <w:p w:rsidR="007151F2" w:rsidRPr="005D56D1" w:rsidRDefault="007151F2" w:rsidP="007151F2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 w:val="24"/>
          <w:szCs w:val="24"/>
          <w:lang w:eastAsia="ru-RU"/>
        </w:rPr>
      </w:pPr>
      <w:r w:rsidRPr="005D56D1">
        <w:rPr>
          <w:rFonts w:eastAsia="SimSun" w:cs="Times New Roman"/>
          <w:b/>
          <w:sz w:val="24"/>
          <w:szCs w:val="24"/>
          <w:lang w:eastAsia="ru-RU"/>
        </w:rPr>
        <w:t>Общая информация об Админист</w:t>
      </w:r>
      <w:r w:rsidR="002525EC" w:rsidRPr="005D56D1">
        <w:rPr>
          <w:rFonts w:eastAsia="SimSun" w:cs="Times New Roman"/>
          <w:b/>
          <w:sz w:val="24"/>
          <w:szCs w:val="24"/>
          <w:lang w:eastAsia="ru-RU"/>
        </w:rPr>
        <w:t>рации сельского поселения «Палевицы</w:t>
      </w:r>
      <w:r w:rsidRPr="005D56D1">
        <w:rPr>
          <w:rFonts w:eastAsia="SimSun" w:cs="Times New Roman"/>
          <w:b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4"/>
        <w:gridCol w:w="4596"/>
      </w:tblGrid>
      <w:tr w:rsidR="007151F2" w:rsidRPr="005D56D1" w:rsidTr="002525EC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2525EC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168216</w:t>
            </w:r>
            <w:r w:rsidR="007151F2" w:rsidRPr="005D56D1">
              <w:rPr>
                <w:rFonts w:eastAsia="SimSun" w:cs="Times New Roman"/>
                <w:sz w:val="24"/>
                <w:szCs w:val="24"/>
                <w:lang w:eastAsia="ru-RU"/>
              </w:rPr>
              <w:t>, Республика Ко</w:t>
            </w: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ми, Сыктывдинский район, с.Палевицы, ул. Советская</w:t>
            </w:r>
            <w:r w:rsidR="007151F2" w:rsidRPr="005D56D1">
              <w:rPr>
                <w:rFonts w:eastAsia="SimSun" w:cs="Times New Roman"/>
                <w:sz w:val="24"/>
                <w:szCs w:val="24"/>
                <w:lang w:eastAsia="ru-RU"/>
              </w:rPr>
              <w:t>, д.</w:t>
            </w: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151F2" w:rsidRPr="005D56D1" w:rsidTr="002525EC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2525EC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168216</w:t>
            </w:r>
            <w:r w:rsidR="007151F2" w:rsidRPr="005D56D1">
              <w:rPr>
                <w:rFonts w:eastAsia="SimSun" w:cs="Times New Roman"/>
                <w:sz w:val="24"/>
                <w:szCs w:val="24"/>
                <w:lang w:eastAsia="ru-RU"/>
              </w:rPr>
              <w:t>, Республика Коми, Сыктывдинский</w:t>
            </w: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 xml:space="preserve"> район, с.Палевицы, ул. Советская</w:t>
            </w:r>
            <w:r w:rsidR="007151F2" w:rsidRPr="005D56D1">
              <w:rPr>
                <w:rFonts w:eastAsia="SimSun" w:cs="Times New Roman"/>
                <w:sz w:val="24"/>
                <w:szCs w:val="24"/>
                <w:lang w:eastAsia="ru-RU"/>
              </w:rPr>
              <w:t>, д.</w:t>
            </w: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151F2" w:rsidRPr="005D56D1" w:rsidTr="002525EC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s</w:t>
            </w:r>
            <w:r w:rsidR="002525EC" w:rsidRPr="005D56D1">
              <w:rPr>
                <w:rFonts w:cs="Times New Roman"/>
                <w:sz w:val="24"/>
                <w:szCs w:val="24"/>
                <w:lang w:val="en-US"/>
              </w:rPr>
              <w:t>pp</w:t>
            </w:r>
            <w:r w:rsidRPr="005D56D1">
              <w:rPr>
                <w:rFonts w:cs="Times New Roman"/>
                <w:sz w:val="24"/>
                <w:szCs w:val="24"/>
              </w:rPr>
              <w:t>@</w:t>
            </w:r>
            <w:r w:rsidRPr="005D56D1">
              <w:rPr>
                <w:rFonts w:cs="Times New Roman"/>
                <w:sz w:val="24"/>
                <w:szCs w:val="24"/>
                <w:lang w:val="en-US"/>
              </w:rPr>
              <w:t>syktyvdin</w:t>
            </w:r>
            <w:r w:rsidRPr="005D56D1">
              <w:rPr>
                <w:rFonts w:cs="Times New Roman"/>
                <w:sz w:val="24"/>
                <w:szCs w:val="24"/>
              </w:rPr>
              <w:t>.</w:t>
            </w:r>
            <w:r w:rsidRPr="005D56D1">
              <w:rPr>
                <w:rFonts w:cs="Times New Roman"/>
                <w:sz w:val="24"/>
                <w:szCs w:val="24"/>
                <w:lang w:val="en-US"/>
              </w:rPr>
              <w:t>rkomi</w:t>
            </w:r>
            <w:r w:rsidRPr="005D56D1">
              <w:rPr>
                <w:rFonts w:cs="Times New Roman"/>
                <w:sz w:val="24"/>
                <w:szCs w:val="24"/>
              </w:rPr>
              <w:t>.</w:t>
            </w:r>
            <w:r w:rsidRPr="005D56D1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7151F2" w:rsidRPr="005D56D1" w:rsidTr="002525EC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8(82130)7</w:t>
            </w:r>
            <w:r w:rsidR="002525EC" w:rsidRPr="005D56D1">
              <w:rPr>
                <w:rFonts w:eastAsia="SimSun" w:cs="Times New Roman"/>
                <w:sz w:val="24"/>
                <w:szCs w:val="24"/>
                <w:lang w:eastAsia="ru-RU"/>
              </w:rPr>
              <w:t>3-3-31</w:t>
            </w:r>
          </w:p>
        </w:tc>
      </w:tr>
      <w:tr w:rsidR="007151F2" w:rsidRPr="005D56D1" w:rsidTr="002525EC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8(82130)7</w:t>
            </w:r>
            <w:r w:rsidR="002525EC" w:rsidRPr="005D56D1">
              <w:rPr>
                <w:rFonts w:eastAsia="SimSun" w:cs="Times New Roman"/>
                <w:sz w:val="24"/>
                <w:szCs w:val="24"/>
                <w:lang w:eastAsia="ru-RU"/>
              </w:rPr>
              <w:t>3-3-46</w:t>
            </w:r>
          </w:p>
        </w:tc>
      </w:tr>
      <w:tr w:rsidR="007151F2" w:rsidRPr="005D56D1" w:rsidTr="002525EC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www</w:t>
            </w:r>
            <w:r w:rsidRPr="005D56D1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2525EC" w:rsidRPr="005D56D1">
              <w:rPr>
                <w:rFonts w:cs="Times New Roman"/>
                <w:sz w:val="24"/>
                <w:szCs w:val="24"/>
                <w:lang w:val="en-US"/>
              </w:rPr>
              <w:t>palevicy</w:t>
            </w:r>
            <w:hyperlink r:id="rId10" w:history="1">
              <w:r w:rsidRPr="005D56D1">
                <w:rPr>
                  <w:rStyle w:val="ae"/>
                  <w:rFonts w:cs="Times New Roman"/>
                  <w:sz w:val="24"/>
                  <w:szCs w:val="24"/>
                </w:rPr>
                <w:t>.</w:t>
              </w:r>
              <w:r w:rsidRPr="005D56D1">
                <w:rPr>
                  <w:rStyle w:val="ae"/>
                  <w:rFonts w:cs="Times New Roman"/>
                  <w:sz w:val="24"/>
                  <w:szCs w:val="24"/>
                  <w:lang w:val="en-US"/>
                </w:rPr>
                <w:t>selakomi</w:t>
              </w:r>
              <w:r w:rsidRPr="005D56D1">
                <w:rPr>
                  <w:rStyle w:val="ae"/>
                  <w:rFonts w:cs="Times New Roman"/>
                  <w:sz w:val="24"/>
                  <w:szCs w:val="24"/>
                </w:rPr>
                <w:t>.</w:t>
              </w:r>
              <w:r w:rsidRPr="005D56D1">
                <w:rPr>
                  <w:rStyle w:val="ae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151F2" w:rsidRPr="005D56D1" w:rsidTr="002525EC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2525EC" w:rsidP="002525E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Громова А.А.</w:t>
            </w:r>
            <w:r w:rsidR="007151F2" w:rsidRPr="005D56D1">
              <w:rPr>
                <w:rFonts w:cs="Times New Roman"/>
                <w:sz w:val="24"/>
                <w:szCs w:val="24"/>
              </w:rPr>
              <w:t xml:space="preserve">., </w:t>
            </w:r>
            <w:r w:rsidRPr="005D56D1">
              <w:rPr>
                <w:rFonts w:cs="Times New Roman"/>
                <w:sz w:val="24"/>
                <w:szCs w:val="24"/>
              </w:rPr>
              <w:t>глава сельского поселения «Палевицы</w:t>
            </w:r>
            <w:r w:rsidR="007151F2" w:rsidRPr="005D56D1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7151F2" w:rsidRPr="005D56D1" w:rsidRDefault="007151F2" w:rsidP="007151F2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i/>
          <w:sz w:val="24"/>
          <w:szCs w:val="24"/>
          <w:lang w:eastAsia="ru-RU"/>
        </w:rPr>
      </w:pPr>
      <w:r w:rsidRPr="005D56D1">
        <w:rPr>
          <w:rFonts w:eastAsia="SimSun" w:cs="Times New Roman"/>
          <w:b/>
          <w:sz w:val="24"/>
          <w:szCs w:val="24"/>
          <w:lang w:eastAsia="ru-RU"/>
        </w:rPr>
        <w:t>График работы Админист</w:t>
      </w:r>
      <w:r w:rsidR="002525EC" w:rsidRPr="005D56D1">
        <w:rPr>
          <w:rFonts w:eastAsia="SimSun" w:cs="Times New Roman"/>
          <w:b/>
          <w:sz w:val="24"/>
          <w:szCs w:val="24"/>
          <w:lang w:eastAsia="ru-RU"/>
        </w:rPr>
        <w:t>рации сельского поселения «Палевицы</w:t>
      </w:r>
      <w:r w:rsidRPr="005D56D1">
        <w:rPr>
          <w:rFonts w:eastAsia="SimSun" w:cs="Times New Roman"/>
          <w:b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7151F2" w:rsidRPr="005D56D1" w:rsidTr="002525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7151F2" w:rsidRPr="005D56D1" w:rsidTr="002525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8.00-16.15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8.00-16.15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</w:tr>
      <w:tr w:rsidR="007151F2" w:rsidRPr="005D56D1" w:rsidTr="002525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8.00-16.15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8.00-16.15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</w:tr>
      <w:tr w:rsidR="007151F2" w:rsidRPr="005D56D1" w:rsidTr="002525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8.00-16.15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8.00-16.15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</w:tr>
      <w:tr w:rsidR="007151F2" w:rsidRPr="005D56D1" w:rsidTr="002525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8.00-16.15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8.00-16.15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</w:tr>
      <w:tr w:rsidR="007151F2" w:rsidRPr="005D56D1" w:rsidTr="002525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8.00-16.00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8.00-16.00</w:t>
            </w:r>
          </w:p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Перерыв 12.00- 13.00</w:t>
            </w:r>
          </w:p>
        </w:tc>
      </w:tr>
      <w:tr w:rsidR="007151F2" w:rsidRPr="005D56D1" w:rsidTr="002525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7151F2" w:rsidRPr="005D56D1" w:rsidTr="002525E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2" w:rsidRPr="005D56D1" w:rsidRDefault="007151F2" w:rsidP="002525EC">
            <w:pPr>
              <w:widowControl w:val="0"/>
              <w:spacing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7151F2" w:rsidRPr="005D56D1" w:rsidRDefault="007151F2" w:rsidP="002525EC">
            <w:pPr>
              <w:widowControl w:val="0"/>
              <w:spacing w:line="240" w:lineRule="auto"/>
              <w:ind w:firstLine="284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5D56D1">
              <w:rPr>
                <w:rFonts w:eastAsia="SimSu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47B86" w:rsidRPr="005D56D1" w:rsidRDefault="00C47B86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tbl>
      <w:tblPr>
        <w:tblStyle w:val="ab"/>
        <w:tblW w:w="0" w:type="auto"/>
        <w:tblInd w:w="3652" w:type="dxa"/>
        <w:tblLook w:val="04A0"/>
      </w:tblPr>
      <w:tblGrid>
        <w:gridCol w:w="5918"/>
      </w:tblGrid>
      <w:tr w:rsidR="007151F2" w:rsidRPr="005D56D1" w:rsidTr="002525EC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lastRenderedPageBreak/>
              <w:t>Приложение № 2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к административному регламенту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 на территории муниципального образования сельского по</w:t>
            </w:r>
            <w:r w:rsidR="002525EC" w:rsidRPr="005D56D1">
              <w:rPr>
                <w:sz w:val="24"/>
                <w:szCs w:val="24"/>
              </w:rPr>
              <w:t>селения «Палевицы</w:t>
            </w:r>
            <w:r w:rsidRPr="005D56D1">
              <w:rPr>
                <w:sz w:val="24"/>
                <w:szCs w:val="24"/>
              </w:rPr>
              <w:t>»</w:t>
            </w: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Уведомление о планируемом сносе объекта капитального строительства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«__» _________ 20__ г.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органа местного самоуправления поселения, городского округа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месту нахождения объекта капитального строительства или в случае, если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 капитального строительства расположен на межселенной территории,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органа местного самоуправления муниципального района)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 Сведения о застройщике, техническом заказчике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Сведения о земельном участке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3. Сведения об объекте капитального строительства, подлежащем сносу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Почтовый адрес и (или) адрес электронной почты для связи: 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Настоящим уведомлением я 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(фамилия, имя, отчество (при наличии)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даю согласие  на обработку персональных данных (в случае если застройщиком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является физическое лицо).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  ___________  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(должность, в случае, если      (подпись)      (расшифровка подписи)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застройщиком или техническим заказчиком является юридическое лицо)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М.П.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(при наличии)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 настоящему уведомлению прилагаются: 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(документы в соответствии с </w:t>
      </w:r>
      <w:hyperlink r:id="rId11" w:history="1">
        <w:r w:rsidRPr="005D56D1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частью 10 статьи 55.31</w:t>
        </w:r>
      </w:hyperlink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Градостроительного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кодекса Российской Федерации (Собрание законодательства Российской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Федерации, 2005, N 1, ст. 16; 2018, N 32, ст. 5133, 5135)</w:t>
      </w: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Default="007151F2" w:rsidP="007151F2">
      <w:pPr>
        <w:rPr>
          <w:rFonts w:cs="Times New Roman"/>
          <w:sz w:val="24"/>
          <w:szCs w:val="24"/>
        </w:rPr>
      </w:pPr>
    </w:p>
    <w:p w:rsidR="00C47B86" w:rsidRDefault="00C47B86" w:rsidP="007151F2">
      <w:pPr>
        <w:rPr>
          <w:rFonts w:cs="Times New Roman"/>
          <w:sz w:val="24"/>
          <w:szCs w:val="24"/>
        </w:rPr>
      </w:pPr>
    </w:p>
    <w:p w:rsidR="00C47B86" w:rsidRPr="005D56D1" w:rsidRDefault="00C47B86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tbl>
      <w:tblPr>
        <w:tblStyle w:val="ab"/>
        <w:tblW w:w="0" w:type="auto"/>
        <w:tblInd w:w="2802" w:type="dxa"/>
        <w:tblLook w:val="04A0"/>
      </w:tblPr>
      <w:tblGrid>
        <w:gridCol w:w="6768"/>
      </w:tblGrid>
      <w:tr w:rsidR="007151F2" w:rsidRPr="005D56D1" w:rsidTr="002525EC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lastRenderedPageBreak/>
              <w:t>Приложение № 3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к административному регламенту</w:t>
            </w:r>
          </w:p>
          <w:p w:rsidR="007151F2" w:rsidRPr="005D56D1" w:rsidRDefault="007151F2" w:rsidP="002525EC">
            <w:pPr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 на территории муниципального образо</w:t>
            </w:r>
            <w:r w:rsidR="002525EC" w:rsidRPr="005D56D1">
              <w:rPr>
                <w:sz w:val="24"/>
                <w:szCs w:val="24"/>
              </w:rPr>
              <w:t>вания сельского поселения «Палевицы</w:t>
            </w:r>
            <w:r w:rsidRPr="005D56D1">
              <w:rPr>
                <w:sz w:val="24"/>
                <w:szCs w:val="24"/>
              </w:rPr>
              <w:t>»</w:t>
            </w:r>
          </w:p>
        </w:tc>
      </w:tr>
    </w:tbl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Уведомление о завершении сноса объекта капитального строительства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«__» _________ 20__ г.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органа местного самоуправления поселения, городского округа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месту нахождения земельного участка, на котором располагался снесенный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 капитального строительства, или в случае, если такой земельный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участок находится на межселенной территории, - наименование органа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местного самоуправления муниципального района)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 Сведения о застройщике, техническом заказчике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 xml:space="preserve">Идентификационный номер </w:t>
            </w:r>
            <w:r w:rsidRPr="005D56D1">
              <w:rPr>
                <w:rFonts w:cs="Times New Roman"/>
                <w:sz w:val="24"/>
                <w:szCs w:val="24"/>
              </w:rPr>
              <w:lastRenderedPageBreak/>
              <w:t>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Сведения о земельном участке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51F2" w:rsidRPr="005D56D1" w:rsidTr="002525E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D56D1">
              <w:rPr>
                <w:rFonts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Настоящим уведомляю о сносе объекта капитального строительства _____________________________________________________________________________,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(кадастровый номер объекта капитального строительства (при наличии)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указанного в уведомлении о планируемом сносе объекта капитального строительства от "__" ____ 20__ г.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(дата направления)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Почтовый адрес и (или) адрес электронной почты для связи: 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Настоящим уведомлением я _____________________________________________________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(фамилия, имя, отчество (при наличии)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  ___________  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(должность, в случае, если                           (подпись)      (расшифровка подписи)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застройщиком или техническим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заказчиком является юридическое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М.П.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(при наличии)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tbl>
      <w:tblPr>
        <w:tblStyle w:val="ab"/>
        <w:tblW w:w="0" w:type="auto"/>
        <w:tblInd w:w="3510" w:type="dxa"/>
        <w:tblLook w:val="04A0"/>
      </w:tblPr>
      <w:tblGrid>
        <w:gridCol w:w="6060"/>
      </w:tblGrid>
      <w:tr w:rsidR="007151F2" w:rsidRPr="005D56D1" w:rsidTr="002525EC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lastRenderedPageBreak/>
              <w:t>Приложение № 4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к административному регламенту</w:t>
            </w:r>
          </w:p>
          <w:p w:rsidR="007151F2" w:rsidRPr="005D56D1" w:rsidRDefault="007151F2" w:rsidP="002525EC">
            <w:pPr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 xml:space="preserve">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 на территории муниципального образования сельского </w:t>
            </w:r>
          </w:p>
          <w:p w:rsidR="007151F2" w:rsidRPr="005D56D1" w:rsidRDefault="002525EC" w:rsidP="002525EC">
            <w:pPr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поселения «Палевицы</w:t>
            </w:r>
            <w:r w:rsidR="007151F2" w:rsidRPr="005D56D1">
              <w:rPr>
                <w:sz w:val="24"/>
                <w:szCs w:val="24"/>
              </w:rPr>
              <w:t>»</w:t>
            </w: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БЛОК-СХЕМА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5D56D1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  Прием и регистрация заявления о предоставлении муниципальной услуги   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\/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Осуществление межведомственного информационного взаимодействия в рамках 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                  предоставления муниципальной услуги                   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└─────────────────┬───────────────────────────────────────────────────────┘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\/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┌─────────────────────────────────────────┐    ┌─────────────────────────┐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│Требуется осуществление межведомственного│ да │ Подготовка и направление│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     информационного взаимодействия     ├───&gt;│межведомственных запросов│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└─────────────────┬───────────────────────┘    └────────────┬────────────┘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\/ нет                                    \/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Принятие решения о предоставлении  │&lt;──────┤    Получение ответов на    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│муниципальной услуги или решения об │       │  межведомственные запросы  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     отказе в предоставлении       │       └────────────────────────────┘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       муниципальной услуги        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└─────────────────┬──────────────────┘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\/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  Имеются основания для отказа в предоставлении муниципальной услуги    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\/ нет                                \/ да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     Решение о предоставлении      │ │Решение об отказе в предоставлении│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       муниципальной услуги        │ │       муниципальной услуги       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└──────────────────┬─────────────────┘ └─────────────────┬────────────────┘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\/                                    \/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│     Выдача заявителю результата предоставления муниципальной услуги     │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D56D1" w:rsidRPr="005D56D1" w:rsidRDefault="005D56D1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D7090A" w:rsidRDefault="00D7090A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D7090A" w:rsidRDefault="00D7090A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D7090A" w:rsidRPr="005D56D1" w:rsidRDefault="00D7090A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Style w:val="ab"/>
        <w:tblW w:w="0" w:type="auto"/>
        <w:tblInd w:w="4077" w:type="dxa"/>
        <w:tblLook w:val="04A0"/>
      </w:tblPr>
      <w:tblGrid>
        <w:gridCol w:w="5493"/>
      </w:tblGrid>
      <w:tr w:rsidR="007151F2" w:rsidRPr="005D56D1" w:rsidTr="002525EC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7151F2" w:rsidRPr="005D56D1" w:rsidRDefault="007151F2" w:rsidP="002525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Приложение № 5</w:t>
            </w:r>
          </w:p>
          <w:p w:rsidR="007151F2" w:rsidRPr="005D56D1" w:rsidRDefault="007151F2" w:rsidP="00252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к административному регламенту</w:t>
            </w:r>
          </w:p>
          <w:p w:rsidR="007151F2" w:rsidRPr="005D56D1" w:rsidRDefault="007151F2" w:rsidP="002525EC">
            <w:pPr>
              <w:jc w:val="center"/>
              <w:rPr>
                <w:sz w:val="24"/>
                <w:szCs w:val="24"/>
              </w:rPr>
            </w:pPr>
            <w:r w:rsidRPr="005D56D1">
              <w:rPr>
                <w:sz w:val="24"/>
                <w:szCs w:val="24"/>
              </w:rPr>
              <w:t>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 на территории муниципального образования сельского по</w:t>
            </w:r>
            <w:r w:rsidR="002525EC" w:rsidRPr="005D56D1">
              <w:rPr>
                <w:sz w:val="24"/>
                <w:szCs w:val="24"/>
              </w:rPr>
              <w:t>селения «Палевицы</w:t>
            </w:r>
            <w:r w:rsidRPr="005D56D1">
              <w:rPr>
                <w:sz w:val="24"/>
                <w:szCs w:val="24"/>
              </w:rPr>
              <w:t>»</w:t>
            </w:r>
          </w:p>
        </w:tc>
      </w:tr>
    </w:tbl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="002525EC"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Главе СП "Палевицы</w:t>
      </w: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(для юридических лиц -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наименование организации,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юридический адрес,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контактные телефоны)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________________________________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(для физических лиц - Ф.И.О.,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паспортные данные, адрес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регистрации по месту жительства)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Жалоба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(Изложение по сути обращения)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_____________    _______________________    _______________________</w:t>
      </w:r>
    </w:p>
    <w:p w:rsidR="007151F2" w:rsidRPr="005D56D1" w:rsidRDefault="007151F2" w:rsidP="00715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D5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(дата)           Ф.И.О., должность          подпись, печать</w:t>
      </w:r>
    </w:p>
    <w:p w:rsidR="007151F2" w:rsidRPr="005D56D1" w:rsidRDefault="007151F2" w:rsidP="007151F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7151F2" w:rsidRPr="005D56D1" w:rsidRDefault="007151F2" w:rsidP="007151F2">
      <w:pPr>
        <w:rPr>
          <w:rFonts w:cs="Times New Roman"/>
          <w:sz w:val="24"/>
          <w:szCs w:val="24"/>
        </w:rPr>
      </w:pPr>
    </w:p>
    <w:p w:rsidR="00EF7727" w:rsidRPr="005D56D1" w:rsidRDefault="00EF7727">
      <w:pPr>
        <w:rPr>
          <w:rFonts w:cs="Times New Roman"/>
          <w:sz w:val="24"/>
          <w:szCs w:val="24"/>
        </w:rPr>
      </w:pPr>
    </w:p>
    <w:sectPr w:rsidR="00EF7727" w:rsidRPr="005D56D1" w:rsidSect="002525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7A" w:rsidRDefault="00F80F7A" w:rsidP="00094F07">
      <w:pPr>
        <w:spacing w:line="240" w:lineRule="auto"/>
      </w:pPr>
      <w:r>
        <w:separator/>
      </w:r>
    </w:p>
  </w:endnote>
  <w:endnote w:type="continuationSeparator" w:id="0">
    <w:p w:rsidR="00F80F7A" w:rsidRDefault="00F80F7A" w:rsidP="00094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86" w:rsidRDefault="00C47B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86" w:rsidRDefault="00C47B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86" w:rsidRDefault="00C47B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7A" w:rsidRDefault="00F80F7A" w:rsidP="00094F07">
      <w:pPr>
        <w:spacing w:line="240" w:lineRule="auto"/>
      </w:pPr>
      <w:r>
        <w:separator/>
      </w:r>
    </w:p>
  </w:footnote>
  <w:footnote w:type="continuationSeparator" w:id="0">
    <w:p w:rsidR="00F80F7A" w:rsidRDefault="00F80F7A" w:rsidP="00094F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86" w:rsidRDefault="00C47B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0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47B86" w:rsidRPr="00831808" w:rsidRDefault="00C47B86">
        <w:pPr>
          <w:pStyle w:val="a3"/>
          <w:jc w:val="center"/>
          <w:rPr>
            <w:rFonts w:ascii="Times New Roman" w:hAnsi="Times New Roman"/>
          </w:rPr>
        </w:pPr>
        <w:r w:rsidRPr="00831808">
          <w:rPr>
            <w:rFonts w:ascii="Times New Roman" w:hAnsi="Times New Roman"/>
          </w:rPr>
          <w:fldChar w:fldCharType="begin"/>
        </w:r>
        <w:r w:rsidRPr="00831808">
          <w:rPr>
            <w:rFonts w:ascii="Times New Roman" w:hAnsi="Times New Roman"/>
          </w:rPr>
          <w:instrText>PAGE   \* MERGEFORMAT</w:instrText>
        </w:r>
        <w:r w:rsidRPr="00831808">
          <w:rPr>
            <w:rFonts w:ascii="Times New Roman" w:hAnsi="Times New Roman"/>
          </w:rPr>
          <w:fldChar w:fldCharType="separate"/>
        </w:r>
        <w:r w:rsidR="00B654A8">
          <w:rPr>
            <w:rFonts w:ascii="Times New Roman" w:hAnsi="Times New Roman"/>
            <w:noProof/>
          </w:rPr>
          <w:t>32</w:t>
        </w:r>
        <w:r w:rsidRPr="00831808">
          <w:rPr>
            <w:rFonts w:ascii="Times New Roman" w:hAnsi="Times New Roman"/>
          </w:rPr>
          <w:fldChar w:fldCharType="end"/>
        </w:r>
      </w:p>
    </w:sdtContent>
  </w:sdt>
  <w:p w:rsidR="00C47B86" w:rsidRPr="0004200D" w:rsidRDefault="00C47B86" w:rsidP="002525EC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86" w:rsidRDefault="00C47B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DC"/>
    <w:multiLevelType w:val="hybridMultilevel"/>
    <w:tmpl w:val="A2AE5E5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D3C"/>
    <w:multiLevelType w:val="hybridMultilevel"/>
    <w:tmpl w:val="2CA4F18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970B4"/>
    <w:multiLevelType w:val="hybridMultilevel"/>
    <w:tmpl w:val="0FEC2B8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7F8"/>
    <w:multiLevelType w:val="hybridMultilevel"/>
    <w:tmpl w:val="0F3496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17482"/>
    <w:multiLevelType w:val="hybridMultilevel"/>
    <w:tmpl w:val="161C8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E911AF"/>
    <w:multiLevelType w:val="multilevel"/>
    <w:tmpl w:val="9D8215C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170009C5"/>
    <w:multiLevelType w:val="hybridMultilevel"/>
    <w:tmpl w:val="072694B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78AC"/>
    <w:multiLevelType w:val="hybridMultilevel"/>
    <w:tmpl w:val="B1B056C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743AD"/>
    <w:multiLevelType w:val="multilevel"/>
    <w:tmpl w:val="18062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D5DDB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>
    <w:nsid w:val="2D0E269E"/>
    <w:multiLevelType w:val="hybridMultilevel"/>
    <w:tmpl w:val="7F2AEEC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27DA"/>
    <w:multiLevelType w:val="hybridMultilevel"/>
    <w:tmpl w:val="31BAF2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A2941"/>
    <w:multiLevelType w:val="hybridMultilevel"/>
    <w:tmpl w:val="EF3C54F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7739AC"/>
    <w:multiLevelType w:val="hybridMultilevel"/>
    <w:tmpl w:val="8B32A092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F294A"/>
    <w:multiLevelType w:val="hybridMultilevel"/>
    <w:tmpl w:val="1872292C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51D06"/>
    <w:multiLevelType w:val="hybridMultilevel"/>
    <w:tmpl w:val="63CCEC52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F2579A"/>
    <w:multiLevelType w:val="hybridMultilevel"/>
    <w:tmpl w:val="880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C26C99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3D13"/>
    <w:multiLevelType w:val="hybridMultilevel"/>
    <w:tmpl w:val="73BEB0F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7B23B8"/>
    <w:multiLevelType w:val="hybridMultilevel"/>
    <w:tmpl w:val="20BE791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41DDB"/>
    <w:multiLevelType w:val="hybridMultilevel"/>
    <w:tmpl w:val="1F4C15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F641D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68DF"/>
    <w:multiLevelType w:val="hybridMultilevel"/>
    <w:tmpl w:val="279E3CD0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768C4"/>
    <w:multiLevelType w:val="multilevel"/>
    <w:tmpl w:val="06DA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>
    <w:nsid w:val="5C044B3C"/>
    <w:multiLevelType w:val="hybridMultilevel"/>
    <w:tmpl w:val="E17021E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0314"/>
    <w:multiLevelType w:val="hybridMultilevel"/>
    <w:tmpl w:val="BB263E5E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F4A36"/>
    <w:multiLevelType w:val="hybridMultilevel"/>
    <w:tmpl w:val="922063D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0AA8"/>
    <w:multiLevelType w:val="hybridMultilevel"/>
    <w:tmpl w:val="FB1A983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07675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6">
    <w:nsid w:val="6A5D435F"/>
    <w:multiLevelType w:val="hybridMultilevel"/>
    <w:tmpl w:val="38E05702"/>
    <w:lvl w:ilvl="0" w:tplc="90CA279C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3165CC"/>
    <w:multiLevelType w:val="hybridMultilevel"/>
    <w:tmpl w:val="24180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B3CFB"/>
    <w:multiLevelType w:val="multilevel"/>
    <w:tmpl w:val="754AF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3F96DC1"/>
    <w:multiLevelType w:val="hybridMultilevel"/>
    <w:tmpl w:val="8698ED6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2441C0"/>
    <w:multiLevelType w:val="hybridMultilevel"/>
    <w:tmpl w:val="5DAADA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BA2A5B"/>
    <w:multiLevelType w:val="hybridMultilevel"/>
    <w:tmpl w:val="3D240246"/>
    <w:lvl w:ilvl="0" w:tplc="80223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0D7DC1"/>
    <w:multiLevelType w:val="hybridMultilevel"/>
    <w:tmpl w:val="1292F24E"/>
    <w:lvl w:ilvl="0" w:tplc="3AD428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675E45"/>
    <w:multiLevelType w:val="hybridMultilevel"/>
    <w:tmpl w:val="71CE769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75393"/>
    <w:multiLevelType w:val="hybridMultilevel"/>
    <w:tmpl w:val="FDD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4"/>
  </w:num>
  <w:num w:numId="5">
    <w:abstractNumId w:val="39"/>
  </w:num>
  <w:num w:numId="6">
    <w:abstractNumId w:val="13"/>
  </w:num>
  <w:num w:numId="7">
    <w:abstractNumId w:val="12"/>
  </w:num>
  <w:num w:numId="8">
    <w:abstractNumId w:val="20"/>
  </w:num>
  <w:num w:numId="9">
    <w:abstractNumId w:val="24"/>
  </w:num>
  <w:num w:numId="10">
    <w:abstractNumId w:val="31"/>
  </w:num>
  <w:num w:numId="11">
    <w:abstractNumId w:val="4"/>
  </w:num>
  <w:num w:numId="12">
    <w:abstractNumId w:val="26"/>
  </w:num>
  <w:num w:numId="13">
    <w:abstractNumId w:val="18"/>
  </w:num>
  <w:num w:numId="14">
    <w:abstractNumId w:val="25"/>
  </w:num>
  <w:num w:numId="15">
    <w:abstractNumId w:val="35"/>
  </w:num>
  <w:num w:numId="16">
    <w:abstractNumId w:val="1"/>
  </w:num>
  <w:num w:numId="17">
    <w:abstractNumId w:val="16"/>
  </w:num>
  <w:num w:numId="18">
    <w:abstractNumId w:val="42"/>
  </w:num>
  <w:num w:numId="19">
    <w:abstractNumId w:val="7"/>
  </w:num>
  <w:num w:numId="20">
    <w:abstractNumId w:val="41"/>
  </w:num>
  <w:num w:numId="21">
    <w:abstractNumId w:val="14"/>
  </w:num>
  <w:num w:numId="22">
    <w:abstractNumId w:val="32"/>
  </w:num>
  <w:num w:numId="23">
    <w:abstractNumId w:val="21"/>
  </w:num>
  <w:num w:numId="24">
    <w:abstractNumId w:val="22"/>
  </w:num>
  <w:num w:numId="25">
    <w:abstractNumId w:val="11"/>
  </w:num>
  <w:num w:numId="26">
    <w:abstractNumId w:val="0"/>
  </w:num>
  <w:num w:numId="27">
    <w:abstractNumId w:val="2"/>
  </w:num>
  <w:num w:numId="28">
    <w:abstractNumId w:val="29"/>
  </w:num>
  <w:num w:numId="29">
    <w:abstractNumId w:val="3"/>
  </w:num>
  <w:num w:numId="30">
    <w:abstractNumId w:val="44"/>
  </w:num>
  <w:num w:numId="31">
    <w:abstractNumId w:val="30"/>
  </w:num>
  <w:num w:numId="32">
    <w:abstractNumId w:val="27"/>
  </w:num>
  <w:num w:numId="33">
    <w:abstractNumId w:val="9"/>
  </w:num>
  <w:num w:numId="34">
    <w:abstractNumId w:val="45"/>
  </w:num>
  <w:num w:numId="35">
    <w:abstractNumId w:val="19"/>
  </w:num>
  <w:num w:numId="36">
    <w:abstractNumId w:val="43"/>
  </w:num>
  <w:num w:numId="37">
    <w:abstractNumId w:val="37"/>
  </w:num>
  <w:num w:numId="38">
    <w:abstractNumId w:val="8"/>
  </w:num>
  <w:num w:numId="39">
    <w:abstractNumId w:val="17"/>
  </w:num>
  <w:num w:numId="40">
    <w:abstractNumId w:val="15"/>
  </w:num>
  <w:num w:numId="41">
    <w:abstractNumId w:val="6"/>
  </w:num>
  <w:num w:numId="42">
    <w:abstractNumId w:val="36"/>
  </w:num>
  <w:num w:numId="43">
    <w:abstractNumId w:val="28"/>
  </w:num>
  <w:num w:numId="44">
    <w:abstractNumId w:val="5"/>
  </w:num>
  <w:num w:numId="45">
    <w:abstractNumId w:val="3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F2"/>
    <w:rsid w:val="00094F07"/>
    <w:rsid w:val="000A1AB6"/>
    <w:rsid w:val="00133B51"/>
    <w:rsid w:val="0023170A"/>
    <w:rsid w:val="00231E96"/>
    <w:rsid w:val="002525EC"/>
    <w:rsid w:val="00290912"/>
    <w:rsid w:val="002B6C5D"/>
    <w:rsid w:val="003F2BCF"/>
    <w:rsid w:val="00465C31"/>
    <w:rsid w:val="0047357D"/>
    <w:rsid w:val="004B1A15"/>
    <w:rsid w:val="004E0607"/>
    <w:rsid w:val="005C067B"/>
    <w:rsid w:val="005D56D1"/>
    <w:rsid w:val="006051CD"/>
    <w:rsid w:val="007151F2"/>
    <w:rsid w:val="008B4D10"/>
    <w:rsid w:val="0092645A"/>
    <w:rsid w:val="00956345"/>
    <w:rsid w:val="00AA45EE"/>
    <w:rsid w:val="00AC03B1"/>
    <w:rsid w:val="00B654A8"/>
    <w:rsid w:val="00C47B86"/>
    <w:rsid w:val="00C754D6"/>
    <w:rsid w:val="00CE7206"/>
    <w:rsid w:val="00D7090A"/>
    <w:rsid w:val="00EF7727"/>
    <w:rsid w:val="00F80F7A"/>
    <w:rsid w:val="00FD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F2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5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7151F2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151F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715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5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15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51F2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1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151F2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151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7151F2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7151F2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151F2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7151F2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7151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151F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151F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7151F2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7151F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51F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51F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51F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51F2"/>
    <w:rPr>
      <w:b/>
      <w:bCs/>
    </w:rPr>
  </w:style>
  <w:style w:type="paragraph" w:styleId="af4">
    <w:name w:val="Revision"/>
    <w:hidden/>
    <w:uiPriority w:val="99"/>
    <w:semiHidden/>
    <w:rsid w:val="007151F2"/>
    <w:pPr>
      <w:spacing w:after="0" w:line="240" w:lineRule="auto"/>
    </w:pPr>
    <w:rPr>
      <w:rFonts w:ascii="Times New Roman" w:hAnsi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7151F2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7151F2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7151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151F2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7151F2"/>
    <w:rPr>
      <w:i/>
      <w:iCs/>
    </w:rPr>
  </w:style>
  <w:style w:type="character" w:customStyle="1" w:styleId="apple-converted-space">
    <w:name w:val="apple-converted-space"/>
    <w:basedOn w:val="a0"/>
    <w:rsid w:val="007151F2"/>
  </w:style>
  <w:style w:type="paragraph" w:styleId="af8">
    <w:name w:val="Body Text Indent"/>
    <w:basedOn w:val="a"/>
    <w:link w:val="af9"/>
    <w:uiPriority w:val="99"/>
    <w:semiHidden/>
    <w:unhideWhenUsed/>
    <w:rsid w:val="007151F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151F2"/>
    <w:rPr>
      <w:rFonts w:ascii="Times New Roman" w:hAnsi="Times New Roman"/>
      <w:sz w:val="28"/>
    </w:rPr>
  </w:style>
  <w:style w:type="character" w:customStyle="1" w:styleId="Absatz-Standardschriftart">
    <w:name w:val="Absatz-Standardschriftart"/>
    <w:rsid w:val="007151F2"/>
  </w:style>
  <w:style w:type="character" w:customStyle="1" w:styleId="WW-Absatz-Standardschriftart1111111">
    <w:name w:val="WW-Absatz-Standardschriftart1111111"/>
    <w:rsid w:val="007151F2"/>
  </w:style>
  <w:style w:type="character" w:customStyle="1" w:styleId="11">
    <w:name w:val="Текст сноски Знак1"/>
    <w:link w:val="12"/>
    <w:uiPriority w:val="99"/>
    <w:semiHidden/>
    <w:rsid w:val="007151F2"/>
    <w:rPr>
      <w:rFonts w:ascii="Times New Roman" w:hAnsi="Times New Roman"/>
      <w:sz w:val="26"/>
      <w:szCs w:val="26"/>
    </w:rPr>
  </w:style>
  <w:style w:type="paragraph" w:customStyle="1" w:styleId="12">
    <w:name w:val="Текст сноски1"/>
    <w:basedOn w:val="a"/>
    <w:next w:val="afa"/>
    <w:link w:val="11"/>
    <w:uiPriority w:val="99"/>
    <w:semiHidden/>
    <w:rsid w:val="007151F2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7151F2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7151F2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7151F2"/>
    <w:rPr>
      <w:rFonts w:ascii="Times New Roman" w:hAnsi="Times New Roman"/>
      <w:sz w:val="20"/>
      <w:szCs w:val="20"/>
    </w:rPr>
  </w:style>
  <w:style w:type="character" w:styleId="afd">
    <w:name w:val="Strong"/>
    <w:uiPriority w:val="22"/>
    <w:qFormat/>
    <w:rsid w:val="007151F2"/>
    <w:rPr>
      <w:b/>
      <w:bCs/>
    </w:rPr>
  </w:style>
  <w:style w:type="paragraph" w:styleId="afe">
    <w:name w:val="Title"/>
    <w:basedOn w:val="a"/>
    <w:link w:val="aff"/>
    <w:qFormat/>
    <w:rsid w:val="00465C31"/>
    <w:pPr>
      <w:spacing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465C3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D6A862A0AB5C1C0568BFCC6C6360E6D4AC53157FFBD2B254A1A4F00F97483C39ADC05419ECC526B321F09FA136413D390A25384FA832D46D45DFiE10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DCF405E554346727C5626A6190D5FB4B26D4EAEB87428E929F9E2EDCEFD5882CF89139812D066FD4CC649763EFB02E7B8E43633E6EY02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yasnogadm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F116A05BF93A6A395CE7C58B35E3BFD6B7222285A8C6790FC4E15F23A5151FAE3BC43200076667EBC7952513989BCD7E5DA493A1B39CCBDwB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BF22-72D6-419B-963A-20D64F2D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12152</Words>
  <Characters>69270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16</cp:revision>
  <cp:lastPrinted>2020-07-03T11:30:00Z</cp:lastPrinted>
  <dcterms:created xsi:type="dcterms:W3CDTF">2020-07-02T13:25:00Z</dcterms:created>
  <dcterms:modified xsi:type="dcterms:W3CDTF">2020-07-03T11:32:00Z</dcterms:modified>
</cp:coreProperties>
</file>